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DF" w:rsidRPr="008E3773" w:rsidRDefault="00FC1FDF" w:rsidP="00FC1FDF">
      <w:pPr>
        <w:jc w:val="center"/>
        <w:rPr>
          <w:rFonts w:ascii="Calibri" w:hAnsi="Calibri"/>
          <w:b/>
          <w:spacing w:val="-6"/>
        </w:rPr>
      </w:pPr>
      <w:r>
        <w:rPr>
          <w:rFonts w:ascii="Calibri" w:hAnsi="Calibri"/>
          <w:b/>
          <w:spacing w:val="-6"/>
        </w:rPr>
        <w:t>Regulamin imprezy</w:t>
      </w:r>
    </w:p>
    <w:p w:rsidR="00FC1FDF" w:rsidRPr="008E3773" w:rsidRDefault="00FC1FDF" w:rsidP="00FC1FDF">
      <w:pPr>
        <w:jc w:val="center"/>
        <w:rPr>
          <w:rFonts w:ascii="Calibri" w:hAnsi="Calibri"/>
          <w:b/>
          <w:spacing w:val="-6"/>
        </w:rPr>
      </w:pPr>
      <w:r>
        <w:rPr>
          <w:rFonts w:ascii="Calibri" w:hAnsi="Calibri"/>
          <w:b/>
          <w:spacing w:val="-6"/>
        </w:rPr>
        <w:t>EPICENTRUM FESTIWAL</w:t>
      </w:r>
    </w:p>
    <w:p w:rsidR="00FC1FDF" w:rsidRPr="008E3773" w:rsidRDefault="00FC1FDF" w:rsidP="00FC1FDF">
      <w:pPr>
        <w:jc w:val="center"/>
        <w:rPr>
          <w:rFonts w:ascii="Calibri" w:hAnsi="Calibri"/>
          <w:b/>
          <w:spacing w:val="-6"/>
        </w:rPr>
      </w:pPr>
      <w:r w:rsidRPr="008E3773">
        <w:rPr>
          <w:rFonts w:ascii="Calibri" w:hAnsi="Calibri"/>
          <w:b/>
          <w:spacing w:val="-6"/>
        </w:rPr>
        <w:t>(Miej</w:t>
      </w:r>
      <w:r>
        <w:rPr>
          <w:rFonts w:ascii="Calibri" w:hAnsi="Calibri"/>
          <w:b/>
          <w:spacing w:val="-6"/>
        </w:rPr>
        <w:t xml:space="preserve">ski Ośrodek Sportu i Rekreacji, </w:t>
      </w:r>
      <w:r w:rsidRPr="008E3773">
        <w:rPr>
          <w:rFonts w:ascii="Calibri" w:hAnsi="Calibri"/>
          <w:b/>
          <w:spacing w:val="-6"/>
        </w:rPr>
        <w:t xml:space="preserve">ul. 11 </w:t>
      </w:r>
      <w:r w:rsidR="00F306CF">
        <w:rPr>
          <w:rFonts w:ascii="Calibri" w:hAnsi="Calibri"/>
          <w:b/>
          <w:spacing w:val="-6"/>
        </w:rPr>
        <w:t>l</w:t>
      </w:r>
      <w:r w:rsidRPr="008E3773">
        <w:rPr>
          <w:rFonts w:ascii="Calibri" w:hAnsi="Calibri"/>
          <w:b/>
          <w:spacing w:val="-6"/>
        </w:rPr>
        <w:t>istopada 98, Aleksandrów Łódzki)</w:t>
      </w:r>
    </w:p>
    <w:p w:rsidR="00FC1FDF" w:rsidRPr="008E3773" w:rsidRDefault="00FC1FDF" w:rsidP="00FC1FDF">
      <w:pPr>
        <w:jc w:val="both"/>
        <w:rPr>
          <w:rFonts w:ascii="Calibri" w:hAnsi="Calibri"/>
          <w:spacing w:val="-6"/>
        </w:rPr>
      </w:pPr>
    </w:p>
    <w:p w:rsidR="00FC1FDF" w:rsidRDefault="00FC1FDF" w:rsidP="00FC1FDF">
      <w:pPr>
        <w:numPr>
          <w:ilvl w:val="0"/>
          <w:numId w:val="1"/>
        </w:numPr>
        <w:jc w:val="both"/>
        <w:rPr>
          <w:rFonts w:ascii="Calibri" w:hAnsi="Calibri"/>
          <w:spacing w:val="-6"/>
        </w:rPr>
      </w:pPr>
      <w:r w:rsidRPr="008E3773">
        <w:rPr>
          <w:rFonts w:ascii="Calibri" w:hAnsi="Calibri"/>
          <w:spacing w:val="-6"/>
        </w:rPr>
        <w:t>Impreza „</w:t>
      </w:r>
      <w:r>
        <w:rPr>
          <w:rFonts w:ascii="Calibri" w:hAnsi="Calibri"/>
          <w:spacing w:val="-6"/>
        </w:rPr>
        <w:t>EPICENTRUM FESTIWAL</w:t>
      </w:r>
      <w:r w:rsidRPr="008E3773">
        <w:rPr>
          <w:rFonts w:ascii="Calibri" w:hAnsi="Calibri"/>
          <w:spacing w:val="-6"/>
        </w:rPr>
        <w:t>” jest imprezą masową o charakterze</w:t>
      </w:r>
      <w:r w:rsidR="00F306CF">
        <w:rPr>
          <w:rFonts w:ascii="Calibri" w:hAnsi="Calibri"/>
          <w:spacing w:val="-6"/>
        </w:rPr>
        <w:t xml:space="preserve"> </w:t>
      </w:r>
      <w:r w:rsidRPr="008E3773">
        <w:rPr>
          <w:rFonts w:ascii="Calibri" w:hAnsi="Calibri"/>
          <w:spacing w:val="-6"/>
        </w:rPr>
        <w:t>artystyczno- rozrywkowym,</w:t>
      </w:r>
      <w:r w:rsidR="00F306CF">
        <w:rPr>
          <w:rFonts w:ascii="Calibri" w:hAnsi="Calibri"/>
          <w:spacing w:val="-6"/>
        </w:rPr>
        <w:t xml:space="preserve"> </w:t>
      </w:r>
      <w:r w:rsidRPr="009E7065">
        <w:rPr>
          <w:rFonts w:ascii="Calibri" w:hAnsi="Calibri"/>
          <w:b/>
          <w:bCs/>
          <w:spacing w:val="-6"/>
        </w:rPr>
        <w:t>bezpłatną, niebiletowaną</w:t>
      </w:r>
      <w:r w:rsidRPr="008E3773">
        <w:rPr>
          <w:rFonts w:ascii="Calibri" w:hAnsi="Calibri"/>
          <w:spacing w:val="-6"/>
        </w:rPr>
        <w:t>.</w:t>
      </w:r>
      <w:r w:rsidR="00F306CF">
        <w:rPr>
          <w:rFonts w:ascii="Calibri" w:hAnsi="Calibri"/>
          <w:spacing w:val="-6"/>
        </w:rPr>
        <w:t xml:space="preserve"> </w:t>
      </w:r>
    </w:p>
    <w:p w:rsidR="00691F5B" w:rsidRPr="00691F5B" w:rsidRDefault="00691F5B" w:rsidP="00691F5B">
      <w:pPr>
        <w:numPr>
          <w:ilvl w:val="0"/>
          <w:numId w:val="1"/>
        </w:numPr>
        <w:suppressAutoHyphens/>
        <w:spacing w:line="100" w:lineRule="atLeast"/>
        <w:rPr>
          <w:rFonts w:ascii="Calibri" w:hAnsi="Calibri" w:cs="Calibri"/>
          <w:spacing w:val="-6"/>
        </w:rPr>
      </w:pPr>
      <w:r w:rsidRPr="00691F5B">
        <w:rPr>
          <w:rFonts w:ascii="Calibri" w:hAnsi="Calibri" w:cs="Calibri"/>
          <w:spacing w:val="-6"/>
        </w:rPr>
        <w:t>Impreza została objęta Honorowym Patronatem Joanny Skrzydlewskiej Marszałka Województwa Łódzkiego oraz Iwony Dąbek Starosty Zgierskiego.</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Na terenie imprezy masowej w czasie trwania imprezy zabrania się wnoszenia i posiadania przez osoby w niej uczestniczące broni lub innych niebezpiecznych przedmiotów</w:t>
      </w:r>
      <w:r w:rsidR="00521685">
        <w:rPr>
          <w:rFonts w:ascii="Calibri" w:hAnsi="Calibri"/>
          <w:spacing w:val="-6"/>
        </w:rPr>
        <w:t xml:space="preserve"> (tj. ostrych narzędzi mogących powodować zranienia lub urazy)</w:t>
      </w:r>
      <w:r w:rsidRPr="008E3773">
        <w:rPr>
          <w:rFonts w:ascii="Calibri" w:hAnsi="Calibri"/>
          <w:spacing w:val="-6"/>
        </w:rPr>
        <w:t>, materiałów wybuchowych, wyrobów pirotechnicznych, materiałów pożarowo niebezpiecznych, napojów alkoholowych, środków odurzających lub substancji psychotropowych.</w:t>
      </w:r>
    </w:p>
    <w:p w:rsidR="00FC1FDF" w:rsidRDefault="00FC1FDF" w:rsidP="00FC1FDF">
      <w:pPr>
        <w:numPr>
          <w:ilvl w:val="0"/>
          <w:numId w:val="1"/>
        </w:numPr>
        <w:jc w:val="both"/>
        <w:rPr>
          <w:rFonts w:asciiTheme="minorHAnsi" w:hAnsiTheme="minorHAnsi"/>
          <w:spacing w:val="-6"/>
        </w:rPr>
      </w:pPr>
      <w:r w:rsidRPr="008E3773">
        <w:rPr>
          <w:rFonts w:asciiTheme="minorHAnsi" w:hAnsiTheme="minorHAnsi"/>
          <w:spacing w:val="-6"/>
        </w:rPr>
        <w:t>Na terenie imprezy</w:t>
      </w:r>
      <w:r>
        <w:rPr>
          <w:rFonts w:asciiTheme="minorHAnsi" w:hAnsiTheme="minorHAnsi"/>
          <w:spacing w:val="-6"/>
        </w:rPr>
        <w:t xml:space="preserve"> masowej</w:t>
      </w:r>
      <w:r w:rsidRPr="008E3773">
        <w:rPr>
          <w:rFonts w:asciiTheme="minorHAnsi" w:hAnsiTheme="minorHAnsi"/>
          <w:spacing w:val="-6"/>
        </w:rPr>
        <w:t>, w czasie jej trwania obowiązuje</w:t>
      </w:r>
      <w:r>
        <w:rPr>
          <w:rFonts w:asciiTheme="minorHAnsi" w:hAnsiTheme="minorHAnsi"/>
          <w:spacing w:val="-6"/>
        </w:rPr>
        <w:t>:</w:t>
      </w:r>
    </w:p>
    <w:p w:rsidR="00FC1FDF" w:rsidRDefault="00FC1FDF" w:rsidP="00FC1FDF">
      <w:pPr>
        <w:pStyle w:val="Akapitzlist"/>
        <w:numPr>
          <w:ilvl w:val="0"/>
          <w:numId w:val="8"/>
        </w:numPr>
        <w:ind w:left="851" w:hanging="425"/>
        <w:jc w:val="both"/>
        <w:rPr>
          <w:rFonts w:asciiTheme="minorHAnsi" w:hAnsiTheme="minorHAnsi"/>
          <w:spacing w:val="-6"/>
        </w:rPr>
      </w:pPr>
      <w:r>
        <w:rPr>
          <w:rFonts w:asciiTheme="minorHAnsi" w:hAnsiTheme="minorHAnsi"/>
          <w:spacing w:val="-6"/>
        </w:rPr>
        <w:t xml:space="preserve">zakaz palenia </w:t>
      </w:r>
      <w:r w:rsidR="00F306CF">
        <w:rPr>
          <w:rFonts w:asciiTheme="minorHAnsi" w:hAnsiTheme="minorHAnsi"/>
          <w:spacing w:val="-6"/>
        </w:rPr>
        <w:t xml:space="preserve">— </w:t>
      </w:r>
      <w:r>
        <w:rPr>
          <w:rFonts w:asciiTheme="minorHAnsi" w:hAnsiTheme="minorHAnsi"/>
          <w:spacing w:val="-6"/>
        </w:rPr>
        <w:t>z</w:t>
      </w:r>
      <w:r w:rsidRPr="00E4681D">
        <w:rPr>
          <w:rFonts w:asciiTheme="minorHAnsi" w:hAnsiTheme="minorHAnsi"/>
          <w:spacing w:val="-6"/>
        </w:rPr>
        <w:t xml:space="preserve">łamanie zakazu podlega karze grzywny w wysokości do 500 zł </w:t>
      </w:r>
      <w:r w:rsidR="00F306CF">
        <w:rPr>
          <w:rFonts w:asciiTheme="minorHAnsi" w:hAnsiTheme="minorHAnsi"/>
          <w:spacing w:val="-6"/>
        </w:rPr>
        <w:t>(</w:t>
      </w:r>
      <w:r w:rsidRPr="00E4681D">
        <w:rPr>
          <w:rFonts w:asciiTheme="minorHAnsi" w:hAnsiTheme="minorHAnsi"/>
          <w:spacing w:val="-6"/>
        </w:rPr>
        <w:t>Dz. U. nr 81 poz. 529)</w:t>
      </w:r>
      <w:r>
        <w:rPr>
          <w:rFonts w:asciiTheme="minorHAnsi" w:hAnsiTheme="minorHAnsi"/>
          <w:spacing w:val="-6"/>
        </w:rPr>
        <w:t>,</w:t>
      </w:r>
      <w:r w:rsidR="00F306CF">
        <w:rPr>
          <w:rFonts w:asciiTheme="minorHAnsi" w:hAnsiTheme="minorHAnsi"/>
          <w:spacing w:val="-6"/>
        </w:rPr>
        <w:t xml:space="preserve"> </w:t>
      </w:r>
    </w:p>
    <w:p w:rsidR="00FC1FDF" w:rsidRDefault="00FC1FDF" w:rsidP="00FC1FDF">
      <w:pPr>
        <w:pStyle w:val="Akapitzlist"/>
        <w:numPr>
          <w:ilvl w:val="0"/>
          <w:numId w:val="8"/>
        </w:numPr>
        <w:ind w:left="851" w:hanging="425"/>
        <w:jc w:val="both"/>
        <w:rPr>
          <w:rFonts w:asciiTheme="minorHAnsi" w:hAnsiTheme="minorHAnsi"/>
          <w:spacing w:val="-6"/>
        </w:rPr>
      </w:pPr>
      <w:r>
        <w:rPr>
          <w:rFonts w:asciiTheme="minorHAnsi" w:hAnsiTheme="minorHAnsi"/>
          <w:spacing w:val="-6"/>
        </w:rPr>
        <w:t>zakaz wprowadzania zwierząt,</w:t>
      </w:r>
      <w:r w:rsidR="00F306CF">
        <w:rPr>
          <w:rFonts w:asciiTheme="minorHAnsi" w:hAnsiTheme="minorHAnsi"/>
          <w:spacing w:val="-6"/>
        </w:rPr>
        <w:t xml:space="preserve"> </w:t>
      </w:r>
    </w:p>
    <w:p w:rsidR="00FC1FDF" w:rsidRDefault="00FC1FDF" w:rsidP="00FC1FDF">
      <w:pPr>
        <w:pStyle w:val="Akapitzlist"/>
        <w:numPr>
          <w:ilvl w:val="0"/>
          <w:numId w:val="8"/>
        </w:numPr>
        <w:ind w:left="851" w:hanging="425"/>
        <w:jc w:val="both"/>
        <w:rPr>
          <w:rFonts w:asciiTheme="minorHAnsi" w:hAnsiTheme="minorHAnsi"/>
          <w:spacing w:val="-6"/>
        </w:rPr>
      </w:pPr>
      <w:r>
        <w:rPr>
          <w:rFonts w:asciiTheme="minorHAnsi" w:hAnsiTheme="minorHAnsi"/>
          <w:spacing w:val="-6"/>
        </w:rPr>
        <w:t>zakaz wejścia z rowerem,</w:t>
      </w:r>
      <w:r w:rsidR="00F306CF">
        <w:rPr>
          <w:rFonts w:asciiTheme="minorHAnsi" w:hAnsiTheme="minorHAnsi"/>
          <w:spacing w:val="-6"/>
        </w:rPr>
        <w:t xml:space="preserve"> </w:t>
      </w:r>
    </w:p>
    <w:p w:rsidR="00FC1FDF" w:rsidRPr="00E4681D" w:rsidRDefault="00FC1FDF" w:rsidP="00FC1FDF">
      <w:pPr>
        <w:pStyle w:val="Akapitzlist"/>
        <w:numPr>
          <w:ilvl w:val="0"/>
          <w:numId w:val="8"/>
        </w:numPr>
        <w:ind w:left="851" w:hanging="425"/>
        <w:jc w:val="both"/>
        <w:rPr>
          <w:rFonts w:asciiTheme="minorHAnsi" w:hAnsiTheme="minorHAnsi"/>
          <w:spacing w:val="-6"/>
        </w:rPr>
      </w:pPr>
      <w:r>
        <w:rPr>
          <w:rFonts w:asciiTheme="minorHAnsi" w:hAnsiTheme="minorHAnsi"/>
          <w:spacing w:val="-6"/>
        </w:rPr>
        <w:t>zakaz filmowania.</w:t>
      </w:r>
      <w:r w:rsidR="00F306CF">
        <w:rPr>
          <w:rFonts w:asciiTheme="minorHAnsi" w:hAnsiTheme="minorHAnsi"/>
          <w:spacing w:val="-6"/>
        </w:rPr>
        <w:t xml:space="preserve"> </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Uczestnikom imprezy nie wolno przebywać w miejscach wygrodzonych pło</w:t>
      </w:r>
      <w:r>
        <w:rPr>
          <w:rFonts w:ascii="Calibri" w:hAnsi="Calibri"/>
          <w:spacing w:val="-6"/>
        </w:rPr>
        <w:t>tkami (scena i zaplecze sceny).</w:t>
      </w:r>
      <w:r w:rsidR="00F306CF">
        <w:rPr>
          <w:rFonts w:ascii="Calibri" w:hAnsi="Calibri"/>
          <w:spacing w:val="-6"/>
        </w:rPr>
        <w:t xml:space="preserve"> </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Służby porządkowe mają prawo do:</w:t>
      </w:r>
      <w:r w:rsidR="00F306CF">
        <w:rPr>
          <w:rFonts w:ascii="Calibri" w:hAnsi="Calibri"/>
          <w:spacing w:val="-6"/>
        </w:rPr>
        <w:t xml:space="preserve"> </w:t>
      </w:r>
    </w:p>
    <w:p w:rsidR="00FC1FDF" w:rsidRPr="008E3773" w:rsidRDefault="00FC1FDF" w:rsidP="00FC1FDF">
      <w:pPr>
        <w:numPr>
          <w:ilvl w:val="1"/>
          <w:numId w:val="1"/>
        </w:numPr>
        <w:tabs>
          <w:tab w:val="clear" w:pos="1420"/>
        </w:tabs>
        <w:ind w:left="851" w:hanging="425"/>
        <w:jc w:val="both"/>
        <w:rPr>
          <w:rFonts w:ascii="Calibri" w:hAnsi="Calibri"/>
          <w:spacing w:val="-6"/>
        </w:rPr>
      </w:pPr>
      <w:r w:rsidRPr="008E3773">
        <w:rPr>
          <w:rFonts w:ascii="Calibri" w:hAnsi="Calibri"/>
          <w:spacing w:val="-6"/>
        </w:rPr>
        <w:t>usuwania z miejsca przeprowadzania imprezy masowej osób, które swym zachowaniem zakłócają porządek publiczny lub zachowują się niegodnie z regulaminem obiektu lub regulaminem imprezy masowej,</w:t>
      </w:r>
      <w:r w:rsidR="00F306CF">
        <w:rPr>
          <w:rFonts w:ascii="Calibri" w:hAnsi="Calibri"/>
          <w:spacing w:val="-6"/>
        </w:rPr>
        <w:t xml:space="preserve"> </w:t>
      </w:r>
    </w:p>
    <w:p w:rsidR="00FC1FDF" w:rsidRPr="00072D48" w:rsidRDefault="00FC1FDF" w:rsidP="00FC1FDF">
      <w:pPr>
        <w:numPr>
          <w:ilvl w:val="1"/>
          <w:numId w:val="1"/>
        </w:numPr>
        <w:tabs>
          <w:tab w:val="clear" w:pos="1420"/>
        </w:tabs>
        <w:ind w:left="851" w:hanging="425"/>
        <w:jc w:val="both"/>
        <w:rPr>
          <w:rFonts w:ascii="Calibri" w:hAnsi="Calibri"/>
          <w:spacing w:val="-6"/>
        </w:rPr>
      </w:pPr>
      <w:r w:rsidRPr="008E3773">
        <w:rPr>
          <w:rFonts w:ascii="Calibri" w:hAnsi="Calibri"/>
          <w:spacing w:val="-6"/>
        </w:rPr>
        <w:t xml:space="preserve">odmówienia wstępu na imprezę masową osobie, wobec której zostało wydane orzeczenie zakazujące wstępu na imprezę masową bądź zobowiązujące do powstrzymania się od przebywania w miejscach przeprowadzenia imprez masowych, wydane przez sąd wobec skazanego w związku z warunkowym zawieszeniem wykonywania kary pozbawienia wolności albo wobec nieletniego na podstawie </w:t>
      </w:r>
      <w:r w:rsidRPr="00072D48">
        <w:rPr>
          <w:rFonts w:ascii="Calibri" w:hAnsi="Calibri"/>
          <w:spacing w:val="-6"/>
        </w:rPr>
        <w:t xml:space="preserve">art. </w:t>
      </w:r>
      <w:r w:rsidR="00072D48" w:rsidRPr="00072D48">
        <w:rPr>
          <w:rFonts w:ascii="Calibri" w:hAnsi="Calibri"/>
          <w:spacing w:val="-6"/>
        </w:rPr>
        <w:t xml:space="preserve">7 </w:t>
      </w:r>
      <w:r w:rsidRPr="00072D48">
        <w:rPr>
          <w:rFonts w:ascii="Calibri" w:hAnsi="Calibri"/>
          <w:spacing w:val="-6"/>
        </w:rPr>
        <w:t xml:space="preserve">ustawy z dnia </w:t>
      </w:r>
      <w:r w:rsidR="00072D48" w:rsidRPr="00072D48">
        <w:rPr>
          <w:rFonts w:ascii="Calibri" w:hAnsi="Calibri"/>
          <w:spacing w:val="-6"/>
        </w:rPr>
        <w:t>9</w:t>
      </w:r>
      <w:r w:rsidRPr="00072D48">
        <w:rPr>
          <w:rFonts w:ascii="Calibri" w:hAnsi="Calibri"/>
          <w:spacing w:val="-6"/>
        </w:rPr>
        <w:t>.</w:t>
      </w:r>
      <w:r w:rsidR="00072D48" w:rsidRPr="00072D48">
        <w:rPr>
          <w:rFonts w:ascii="Calibri" w:hAnsi="Calibri"/>
          <w:spacing w:val="-6"/>
        </w:rPr>
        <w:t>06</w:t>
      </w:r>
      <w:r w:rsidRPr="00072D48">
        <w:rPr>
          <w:rFonts w:ascii="Calibri" w:hAnsi="Calibri"/>
          <w:spacing w:val="-6"/>
        </w:rPr>
        <w:t>.</w:t>
      </w:r>
      <w:r w:rsidR="00072D48" w:rsidRPr="00072D48">
        <w:rPr>
          <w:rFonts w:ascii="Calibri" w:hAnsi="Calibri"/>
          <w:spacing w:val="-6"/>
        </w:rPr>
        <w:t>2022</w:t>
      </w:r>
      <w:r w:rsidRPr="00072D48">
        <w:rPr>
          <w:rFonts w:ascii="Calibri" w:hAnsi="Calibri"/>
          <w:spacing w:val="-6"/>
        </w:rPr>
        <w:t xml:space="preserve"> r. o </w:t>
      </w:r>
      <w:r w:rsidR="00072D48" w:rsidRPr="00072D48">
        <w:rPr>
          <w:rFonts w:ascii="Calibri" w:hAnsi="Calibri"/>
          <w:spacing w:val="-6"/>
        </w:rPr>
        <w:t>wspieraniu i resocjalizacji nieletnich</w:t>
      </w:r>
      <w:r w:rsidRPr="00072D48">
        <w:rPr>
          <w:rFonts w:ascii="Calibri" w:hAnsi="Calibri"/>
          <w:spacing w:val="-6"/>
        </w:rPr>
        <w:t>.</w:t>
      </w:r>
      <w:r w:rsidR="00F306CF">
        <w:rPr>
          <w:rFonts w:ascii="Calibri" w:hAnsi="Calibri"/>
          <w:spacing w:val="-6"/>
        </w:rPr>
        <w:t xml:space="preserve"> </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Służby porządkowe i informacyjne są uprawnione do:</w:t>
      </w:r>
      <w:r w:rsidR="00F306CF">
        <w:rPr>
          <w:rFonts w:ascii="Calibri" w:hAnsi="Calibri"/>
          <w:spacing w:val="-6"/>
        </w:rPr>
        <w:t xml:space="preserve"> </w:t>
      </w:r>
    </w:p>
    <w:p w:rsidR="00FC1FDF" w:rsidRPr="008E3773" w:rsidRDefault="00FC1FDF" w:rsidP="00FC1FDF">
      <w:pPr>
        <w:numPr>
          <w:ilvl w:val="1"/>
          <w:numId w:val="1"/>
        </w:numPr>
        <w:tabs>
          <w:tab w:val="clear" w:pos="1420"/>
        </w:tabs>
        <w:ind w:left="851" w:hanging="425"/>
        <w:jc w:val="both"/>
        <w:rPr>
          <w:rFonts w:ascii="Calibri" w:hAnsi="Calibri"/>
          <w:spacing w:val="-6"/>
        </w:rPr>
      </w:pPr>
      <w:r w:rsidRPr="008E3773">
        <w:rPr>
          <w:rFonts w:ascii="Calibri" w:hAnsi="Calibri"/>
          <w:spacing w:val="-6"/>
        </w:rPr>
        <w:t>sprawdzania i stwierdzania uprawnień osób do uczestniczenia w imprezie masowej, a w przypadku braku takich uprawnień wezwania do opuszczenia imprezy masowej,</w:t>
      </w:r>
      <w:r w:rsidR="00F306CF">
        <w:rPr>
          <w:rFonts w:ascii="Calibri" w:hAnsi="Calibri"/>
          <w:spacing w:val="-6"/>
        </w:rPr>
        <w:t xml:space="preserve"> </w:t>
      </w:r>
    </w:p>
    <w:p w:rsidR="00FC1FDF" w:rsidRPr="008E3773" w:rsidRDefault="00FC1FDF" w:rsidP="00FC1FDF">
      <w:pPr>
        <w:numPr>
          <w:ilvl w:val="1"/>
          <w:numId w:val="1"/>
        </w:numPr>
        <w:tabs>
          <w:tab w:val="clear" w:pos="1420"/>
        </w:tabs>
        <w:ind w:left="851" w:hanging="425"/>
        <w:jc w:val="both"/>
        <w:rPr>
          <w:rFonts w:ascii="Calibri" w:hAnsi="Calibri"/>
          <w:spacing w:val="-6"/>
        </w:rPr>
      </w:pPr>
      <w:r w:rsidRPr="008E3773">
        <w:rPr>
          <w:rFonts w:ascii="Calibri" w:hAnsi="Calibri"/>
          <w:spacing w:val="-6"/>
        </w:rPr>
        <w:t>legitymowania osób w celu ustalenia ich tożsamości,</w:t>
      </w:r>
      <w:r w:rsidR="00F306CF">
        <w:rPr>
          <w:rFonts w:ascii="Calibri" w:hAnsi="Calibri"/>
          <w:spacing w:val="-6"/>
        </w:rPr>
        <w:t xml:space="preserve"> </w:t>
      </w:r>
    </w:p>
    <w:p w:rsidR="00FC1FDF" w:rsidRPr="008E3773" w:rsidRDefault="00FC1FDF" w:rsidP="00FC1FDF">
      <w:pPr>
        <w:numPr>
          <w:ilvl w:val="1"/>
          <w:numId w:val="1"/>
        </w:numPr>
        <w:tabs>
          <w:tab w:val="clear" w:pos="1420"/>
        </w:tabs>
        <w:ind w:left="851" w:hanging="425"/>
        <w:jc w:val="both"/>
        <w:rPr>
          <w:rFonts w:ascii="Calibri" w:hAnsi="Calibri"/>
          <w:spacing w:val="-6"/>
        </w:rPr>
      </w:pPr>
      <w:r w:rsidRPr="008E3773">
        <w:rPr>
          <w:rFonts w:ascii="Calibri" w:hAnsi="Calibri"/>
          <w:spacing w:val="-6"/>
        </w:rPr>
        <w:t>przeglądania zawartości bagażu i odzieży osób w przypadku podejrzenia, że osoby te wnoszą lub posiadają przedmioty</w:t>
      </w:r>
      <w:r>
        <w:rPr>
          <w:rFonts w:ascii="Calibri" w:hAnsi="Calibri"/>
          <w:spacing w:val="-6"/>
        </w:rPr>
        <w:t>,</w:t>
      </w:r>
      <w:r w:rsidRPr="008E3773">
        <w:rPr>
          <w:rFonts w:ascii="Calibri" w:hAnsi="Calibri"/>
          <w:spacing w:val="-6"/>
        </w:rPr>
        <w:t xml:space="preserve"> o których mowa w pkt</w:t>
      </w:r>
      <w:r w:rsidR="00F306CF">
        <w:rPr>
          <w:rFonts w:ascii="Calibri" w:hAnsi="Calibri"/>
          <w:spacing w:val="-6"/>
        </w:rPr>
        <w:t>.</w:t>
      </w:r>
      <w:r w:rsidRPr="008E3773">
        <w:rPr>
          <w:rFonts w:ascii="Calibri" w:hAnsi="Calibri"/>
          <w:spacing w:val="-6"/>
        </w:rPr>
        <w:t xml:space="preserve"> 2 regulaminu</w:t>
      </w:r>
      <w:r>
        <w:rPr>
          <w:rFonts w:ascii="Calibri" w:hAnsi="Calibri"/>
          <w:spacing w:val="-6"/>
        </w:rPr>
        <w:t>.</w:t>
      </w:r>
      <w:r w:rsidR="00F306CF">
        <w:rPr>
          <w:rFonts w:ascii="Calibri" w:hAnsi="Calibri"/>
          <w:spacing w:val="-6"/>
        </w:rPr>
        <w:t xml:space="preserve"> </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 xml:space="preserve">Organizator może </w:t>
      </w:r>
      <w:r w:rsidR="00F306CF">
        <w:rPr>
          <w:rFonts w:ascii="Calibri" w:hAnsi="Calibri"/>
          <w:spacing w:val="-6"/>
        </w:rPr>
        <w:t>—</w:t>
      </w:r>
      <w:r w:rsidRPr="008E3773">
        <w:rPr>
          <w:rFonts w:ascii="Calibri" w:hAnsi="Calibri"/>
          <w:spacing w:val="-6"/>
        </w:rPr>
        <w:t xml:space="preserve"> w połączeniu ze wszystkimi innymi postanowieniami i dyrektywami, które będą umieszczone w ogłoszeniach lub na plakatach: </w:t>
      </w:r>
    </w:p>
    <w:p w:rsidR="00FC1FDF" w:rsidRPr="008E3773" w:rsidRDefault="00FC1FDF" w:rsidP="00FC1FDF">
      <w:pPr>
        <w:numPr>
          <w:ilvl w:val="0"/>
          <w:numId w:val="5"/>
        </w:numPr>
        <w:jc w:val="both"/>
        <w:rPr>
          <w:rFonts w:ascii="Calibri" w:hAnsi="Calibri"/>
          <w:spacing w:val="-6"/>
        </w:rPr>
      </w:pPr>
      <w:r w:rsidRPr="008E3773">
        <w:rPr>
          <w:rFonts w:ascii="Calibri" w:hAnsi="Calibri"/>
          <w:spacing w:val="-6"/>
        </w:rPr>
        <w:t>odmówić wstępu na imprezę masową osobie</w:t>
      </w:r>
      <w:r w:rsidR="00F306CF">
        <w:rPr>
          <w:rFonts w:ascii="Calibri" w:hAnsi="Calibri"/>
          <w:spacing w:val="-6"/>
        </w:rPr>
        <w:t>,</w:t>
      </w:r>
    </w:p>
    <w:p w:rsidR="00FC1FDF" w:rsidRPr="00072D48" w:rsidRDefault="00FC1FDF" w:rsidP="00072D48">
      <w:pPr>
        <w:numPr>
          <w:ilvl w:val="1"/>
          <w:numId w:val="1"/>
        </w:numPr>
        <w:tabs>
          <w:tab w:val="clear" w:pos="1420"/>
        </w:tabs>
        <w:ind w:left="851" w:hanging="425"/>
        <w:jc w:val="both"/>
        <w:rPr>
          <w:rFonts w:ascii="Calibri" w:hAnsi="Calibri"/>
          <w:spacing w:val="-6"/>
        </w:rPr>
      </w:pPr>
      <w:r w:rsidRPr="008E3773">
        <w:rPr>
          <w:rFonts w:ascii="Calibri" w:hAnsi="Calibri"/>
          <w:spacing w:val="-6"/>
        </w:rPr>
        <w:t xml:space="preserve">wobec której zostało wydane orzeczenie zakazujące wstępu na imprezę masową bądź zobowiązujące do powstrzymania się od przebywania w miejscach przeprowadzenia imprez masowych, wydane przez sąd wobec skazanego w związku z warunkowym zawieszeniem wykonywania kary pozbawienia wolności albo wobec nieletniego na podstawie </w:t>
      </w:r>
      <w:r w:rsidR="00072D48" w:rsidRPr="00072D48">
        <w:rPr>
          <w:rFonts w:ascii="Calibri" w:hAnsi="Calibri"/>
          <w:spacing w:val="-6"/>
        </w:rPr>
        <w:t>art. 7 ustawy z dnia 9.06.2022 r. o wspieraniu i resocjalizacji nieletnich</w:t>
      </w:r>
      <w:r w:rsidRPr="00072D48">
        <w:rPr>
          <w:rFonts w:ascii="Calibri" w:hAnsi="Calibri"/>
          <w:spacing w:val="-6"/>
        </w:rPr>
        <w:t>,</w:t>
      </w:r>
    </w:p>
    <w:p w:rsidR="00FC1FDF" w:rsidRPr="008E3773" w:rsidRDefault="00FC1FDF" w:rsidP="00FC1FDF">
      <w:pPr>
        <w:numPr>
          <w:ilvl w:val="1"/>
          <w:numId w:val="5"/>
        </w:numPr>
        <w:tabs>
          <w:tab w:val="clear" w:pos="1420"/>
        </w:tabs>
        <w:ind w:left="851" w:hanging="425"/>
        <w:jc w:val="both"/>
        <w:rPr>
          <w:rFonts w:ascii="Calibri" w:hAnsi="Calibri"/>
          <w:spacing w:val="-6"/>
        </w:rPr>
      </w:pPr>
      <w:r w:rsidRPr="008E3773">
        <w:rPr>
          <w:rFonts w:ascii="Calibri" w:hAnsi="Calibri"/>
          <w:spacing w:val="-6"/>
        </w:rPr>
        <w:lastRenderedPageBreak/>
        <w:t>znajdującej się pod widocznym wpływem alkoholu, środków odurzających, psychotropowych lub innych podobnie działających środków</w:t>
      </w:r>
      <w:r>
        <w:rPr>
          <w:rFonts w:ascii="Calibri" w:hAnsi="Calibri"/>
          <w:spacing w:val="-6"/>
        </w:rPr>
        <w:t>,</w:t>
      </w:r>
      <w:r w:rsidR="00F306CF">
        <w:rPr>
          <w:rFonts w:ascii="Calibri" w:hAnsi="Calibri"/>
          <w:spacing w:val="-6"/>
        </w:rPr>
        <w:t xml:space="preserve"> </w:t>
      </w:r>
    </w:p>
    <w:p w:rsidR="00FC1FDF" w:rsidRPr="008E3773" w:rsidRDefault="00FC1FDF" w:rsidP="00FC1FDF">
      <w:pPr>
        <w:numPr>
          <w:ilvl w:val="1"/>
          <w:numId w:val="5"/>
        </w:numPr>
        <w:tabs>
          <w:tab w:val="clear" w:pos="1420"/>
        </w:tabs>
        <w:ind w:left="851" w:hanging="425"/>
        <w:rPr>
          <w:rFonts w:ascii="Calibri" w:hAnsi="Calibri"/>
          <w:spacing w:val="-6"/>
        </w:rPr>
      </w:pPr>
      <w:r w:rsidRPr="008E3773">
        <w:rPr>
          <w:rFonts w:ascii="Calibri" w:hAnsi="Calibri"/>
          <w:spacing w:val="-6"/>
        </w:rPr>
        <w:t>posiadającej broń lub inne przedmioty, materiały, wyroby, środki lub substancje</w:t>
      </w:r>
      <w:r w:rsidR="00F306CF">
        <w:rPr>
          <w:rFonts w:ascii="Calibri" w:hAnsi="Calibri"/>
          <w:spacing w:val="-6"/>
        </w:rPr>
        <w:t>,</w:t>
      </w:r>
      <w:r w:rsidRPr="008E3773">
        <w:rPr>
          <w:rFonts w:ascii="Calibri" w:hAnsi="Calibri"/>
          <w:spacing w:val="-6"/>
        </w:rPr>
        <w:t xml:space="preserve"> o których mowa w pkt. 2 </w:t>
      </w:r>
      <w:r w:rsidR="00F306CF">
        <w:rPr>
          <w:rFonts w:ascii="Calibri" w:hAnsi="Calibri"/>
          <w:spacing w:val="-6"/>
        </w:rPr>
        <w:t>R</w:t>
      </w:r>
      <w:r w:rsidRPr="008E3773">
        <w:rPr>
          <w:rFonts w:ascii="Calibri" w:hAnsi="Calibri"/>
          <w:spacing w:val="-6"/>
        </w:rPr>
        <w:t>egulaminu</w:t>
      </w:r>
      <w:r>
        <w:rPr>
          <w:rFonts w:ascii="Calibri" w:hAnsi="Calibri"/>
          <w:spacing w:val="-6"/>
        </w:rPr>
        <w:t>,</w:t>
      </w:r>
      <w:r w:rsidR="00F306CF">
        <w:rPr>
          <w:rFonts w:ascii="Calibri" w:hAnsi="Calibri"/>
          <w:spacing w:val="-6"/>
        </w:rPr>
        <w:t xml:space="preserve"> </w:t>
      </w:r>
    </w:p>
    <w:p w:rsidR="00FC1FDF" w:rsidRPr="008E3773" w:rsidRDefault="00FC1FDF" w:rsidP="00FC1FDF">
      <w:pPr>
        <w:numPr>
          <w:ilvl w:val="1"/>
          <w:numId w:val="5"/>
        </w:numPr>
        <w:tabs>
          <w:tab w:val="clear" w:pos="1420"/>
        </w:tabs>
        <w:ind w:left="851" w:hanging="425"/>
        <w:jc w:val="both"/>
        <w:rPr>
          <w:rFonts w:ascii="Calibri" w:hAnsi="Calibri"/>
          <w:spacing w:val="-6"/>
        </w:rPr>
      </w:pPr>
      <w:r w:rsidRPr="008E3773">
        <w:rPr>
          <w:rFonts w:ascii="Calibri" w:hAnsi="Calibri"/>
          <w:spacing w:val="-6"/>
        </w:rPr>
        <w:t>zachowującej się agresywnie, prowokacyjnie albo w inny sposób stwarzającej zagrożenia dla bezpieczeństwa lub porządku publicznego</w:t>
      </w:r>
      <w:r>
        <w:rPr>
          <w:rFonts w:ascii="Calibri" w:hAnsi="Calibri"/>
          <w:spacing w:val="-6"/>
        </w:rPr>
        <w:t>;</w:t>
      </w:r>
      <w:r w:rsidR="00F306CF">
        <w:rPr>
          <w:rFonts w:ascii="Calibri" w:hAnsi="Calibri"/>
          <w:spacing w:val="-6"/>
        </w:rPr>
        <w:t xml:space="preserve"> </w:t>
      </w:r>
    </w:p>
    <w:p w:rsidR="00FC1FDF" w:rsidRPr="008E3773" w:rsidRDefault="00FC1FDF" w:rsidP="00FC1FDF">
      <w:pPr>
        <w:numPr>
          <w:ilvl w:val="0"/>
          <w:numId w:val="2"/>
        </w:numPr>
        <w:jc w:val="both"/>
        <w:rPr>
          <w:rFonts w:ascii="Calibri" w:hAnsi="Calibri"/>
          <w:spacing w:val="-6"/>
        </w:rPr>
      </w:pPr>
      <w:r w:rsidRPr="008E3773">
        <w:rPr>
          <w:rFonts w:ascii="Calibri" w:hAnsi="Calibri"/>
          <w:spacing w:val="-6"/>
        </w:rPr>
        <w:t xml:space="preserve">dokonać wszelkich możliwych zmian w przebiegu imprezy z powodów nieprzewidzianych i nieuniknionych, a niezależnych od organizatora, </w:t>
      </w:r>
    </w:p>
    <w:p w:rsidR="00FC1FDF" w:rsidRPr="008E3773" w:rsidRDefault="00FC1FDF" w:rsidP="00FC1FDF">
      <w:pPr>
        <w:numPr>
          <w:ilvl w:val="0"/>
          <w:numId w:val="2"/>
        </w:numPr>
        <w:jc w:val="both"/>
        <w:rPr>
          <w:rFonts w:ascii="Calibri" w:hAnsi="Calibri"/>
          <w:spacing w:val="-6"/>
        </w:rPr>
      </w:pPr>
      <w:r w:rsidRPr="008E3773">
        <w:rPr>
          <w:rFonts w:ascii="Calibri" w:hAnsi="Calibri"/>
          <w:spacing w:val="-6"/>
        </w:rPr>
        <w:t>zmienić program pod względem artystyc</w:t>
      </w:r>
      <w:r>
        <w:rPr>
          <w:rFonts w:ascii="Calibri" w:hAnsi="Calibri"/>
          <w:spacing w:val="-6"/>
        </w:rPr>
        <w:t>znym i czasowym bez uprzedzenia.</w:t>
      </w:r>
      <w:r w:rsidR="00F306CF">
        <w:rPr>
          <w:rFonts w:ascii="Calibri" w:hAnsi="Calibri"/>
          <w:spacing w:val="-6"/>
        </w:rPr>
        <w:t xml:space="preserve"> </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Uczestnik imprezy przyjmuje do wiadomości, że</w:t>
      </w:r>
      <w:r>
        <w:rPr>
          <w:rFonts w:ascii="Calibri" w:hAnsi="Calibri"/>
          <w:spacing w:val="-6"/>
        </w:rPr>
        <w:t>:</w:t>
      </w:r>
      <w:r w:rsidR="00F306CF">
        <w:rPr>
          <w:rFonts w:ascii="Calibri" w:hAnsi="Calibri"/>
          <w:spacing w:val="-6"/>
        </w:rPr>
        <w:t xml:space="preserve"> </w:t>
      </w:r>
    </w:p>
    <w:p w:rsidR="00FC1FDF" w:rsidRPr="008E3773" w:rsidRDefault="00FC1FDF" w:rsidP="00FC1FDF">
      <w:pPr>
        <w:numPr>
          <w:ilvl w:val="1"/>
          <w:numId w:val="6"/>
        </w:numPr>
        <w:tabs>
          <w:tab w:val="clear" w:pos="1420"/>
        </w:tabs>
        <w:ind w:left="851" w:hanging="425"/>
        <w:jc w:val="both"/>
        <w:rPr>
          <w:rFonts w:ascii="Calibri" w:hAnsi="Calibri"/>
          <w:spacing w:val="-6"/>
        </w:rPr>
      </w:pPr>
      <w:r w:rsidRPr="008E3773">
        <w:rPr>
          <w:rFonts w:ascii="Calibri" w:hAnsi="Calibri"/>
          <w:spacing w:val="-6"/>
        </w:rPr>
        <w:t>wstęp na teren obiektu, gdzie odbywa się impreza jest równoznaczny z</w:t>
      </w:r>
      <w:r w:rsidR="00F306CF">
        <w:rPr>
          <w:rFonts w:ascii="Calibri" w:hAnsi="Calibri"/>
          <w:spacing w:val="-6"/>
        </w:rPr>
        <w:t xml:space="preserve"> </w:t>
      </w:r>
      <w:r w:rsidRPr="008E3773">
        <w:rPr>
          <w:rFonts w:ascii="Calibri" w:hAnsi="Calibri"/>
          <w:spacing w:val="-6"/>
        </w:rPr>
        <w:t>udzieleniem zgody na nieodpłatne fotografowanie, filmowanie lub dokonywanie innego rodzaju zapisu jego osoby w związku z imprezą oraz na transmitowanie, rozpowszechnianie lub przekazywanie głosu i wizerunku w</w:t>
      </w:r>
      <w:r w:rsidR="00F306CF">
        <w:rPr>
          <w:rFonts w:ascii="Calibri" w:hAnsi="Calibri"/>
          <w:spacing w:val="-6"/>
        </w:rPr>
        <w:t xml:space="preserve"> </w:t>
      </w:r>
      <w:r w:rsidRPr="008E3773">
        <w:rPr>
          <w:rFonts w:ascii="Calibri" w:hAnsi="Calibri"/>
          <w:spacing w:val="-6"/>
        </w:rPr>
        <w:t xml:space="preserve">związku z jakimkolwiek programem przedstawiającym imprezę, </w:t>
      </w:r>
    </w:p>
    <w:p w:rsidR="00FC1FDF" w:rsidRPr="008E3773" w:rsidRDefault="00FC1FDF" w:rsidP="00FC1FDF">
      <w:pPr>
        <w:numPr>
          <w:ilvl w:val="1"/>
          <w:numId w:val="6"/>
        </w:numPr>
        <w:tabs>
          <w:tab w:val="clear" w:pos="1420"/>
        </w:tabs>
        <w:ind w:left="851" w:hanging="425"/>
        <w:jc w:val="both"/>
        <w:rPr>
          <w:rFonts w:ascii="Calibri" w:hAnsi="Calibri"/>
          <w:spacing w:val="-6"/>
        </w:rPr>
      </w:pPr>
      <w:r w:rsidRPr="008E3773">
        <w:rPr>
          <w:rFonts w:ascii="Calibri" w:hAnsi="Calibri"/>
          <w:spacing w:val="-6"/>
        </w:rPr>
        <w:t xml:space="preserve">nie będzie rościł żadnych pretensji do organizatorów imprezy z tytułu wykorzystanego wizerunku w materiałach prasowych, telewizyjnych oraz nagraniach audio i video relacjonujących przebieg imprezy, </w:t>
      </w:r>
    </w:p>
    <w:p w:rsidR="00FC1FDF" w:rsidRPr="008E3773" w:rsidRDefault="00FC1FDF" w:rsidP="00FC1FDF">
      <w:pPr>
        <w:numPr>
          <w:ilvl w:val="1"/>
          <w:numId w:val="6"/>
        </w:numPr>
        <w:tabs>
          <w:tab w:val="clear" w:pos="1420"/>
        </w:tabs>
        <w:ind w:left="851" w:hanging="425"/>
        <w:jc w:val="both"/>
        <w:rPr>
          <w:rFonts w:ascii="Calibri" w:hAnsi="Calibri"/>
          <w:spacing w:val="-6"/>
        </w:rPr>
      </w:pPr>
      <w:r w:rsidRPr="008E3773">
        <w:rPr>
          <w:rFonts w:ascii="Calibri" w:hAnsi="Calibri"/>
          <w:spacing w:val="-6"/>
        </w:rPr>
        <w:t xml:space="preserve">może być narażony na ciągłe przebywanie w strefie dźwięków mogących spowodować uszkodzenie słuchu, </w:t>
      </w:r>
    </w:p>
    <w:p w:rsidR="00FC1FDF" w:rsidRPr="008E3773" w:rsidRDefault="00FC1FDF" w:rsidP="00FC1FDF">
      <w:pPr>
        <w:numPr>
          <w:ilvl w:val="1"/>
          <w:numId w:val="6"/>
        </w:numPr>
        <w:tabs>
          <w:tab w:val="clear" w:pos="1420"/>
        </w:tabs>
        <w:ind w:left="851" w:hanging="425"/>
        <w:jc w:val="both"/>
        <w:rPr>
          <w:rFonts w:ascii="Calibri" w:hAnsi="Calibri"/>
          <w:spacing w:val="-6"/>
        </w:rPr>
      </w:pPr>
      <w:r w:rsidRPr="008E3773">
        <w:rPr>
          <w:rFonts w:ascii="Calibri" w:hAnsi="Calibri"/>
          <w:spacing w:val="-6"/>
        </w:rPr>
        <w:t xml:space="preserve">może być narażony na ciągłe przebywanie w strefie olbrzymiego, pulsującego oświetlenia mogącego spowodować uszkodzenie wzroku lub wywołać ukryte schorzenia organizmu za co organizator nie odpowiada, </w:t>
      </w:r>
    </w:p>
    <w:p w:rsidR="00FC1FDF" w:rsidRPr="008E3773" w:rsidRDefault="00FC1FDF" w:rsidP="00FC1FDF">
      <w:pPr>
        <w:numPr>
          <w:ilvl w:val="1"/>
          <w:numId w:val="6"/>
        </w:numPr>
        <w:tabs>
          <w:tab w:val="clear" w:pos="1420"/>
        </w:tabs>
        <w:ind w:left="851" w:hanging="425"/>
        <w:jc w:val="both"/>
        <w:rPr>
          <w:rFonts w:ascii="Calibri" w:hAnsi="Calibri"/>
          <w:spacing w:val="-6"/>
        </w:rPr>
      </w:pPr>
      <w:r w:rsidRPr="008E3773">
        <w:rPr>
          <w:rFonts w:ascii="Calibri" w:hAnsi="Calibri"/>
          <w:spacing w:val="-6"/>
        </w:rPr>
        <w:t>na imprezie przebywa na własne ryzyko i odpowiedzialność</w:t>
      </w:r>
      <w:r>
        <w:rPr>
          <w:rFonts w:ascii="Calibri" w:hAnsi="Calibri"/>
          <w:spacing w:val="-6"/>
        </w:rPr>
        <w:t>.</w:t>
      </w:r>
      <w:r w:rsidR="00F306CF">
        <w:rPr>
          <w:rFonts w:ascii="Calibri" w:hAnsi="Calibri"/>
          <w:spacing w:val="-6"/>
        </w:rPr>
        <w:t xml:space="preserve"> </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Uczestnik imprezy zobowiązany jest do bezwzględnego przestrzegania poleceń i zarządzeń służb odpowiedzialnych za ochronę i</w:t>
      </w:r>
      <w:r>
        <w:rPr>
          <w:rFonts w:ascii="Calibri" w:hAnsi="Calibri"/>
          <w:spacing w:val="-6"/>
        </w:rPr>
        <w:t xml:space="preserve"> bezpieczeństwo podczas imprezy.</w:t>
      </w:r>
      <w:r w:rsidR="00F306CF">
        <w:rPr>
          <w:rFonts w:ascii="Calibri" w:hAnsi="Calibri"/>
          <w:spacing w:val="-6"/>
        </w:rPr>
        <w:t xml:space="preserve"> </w:t>
      </w:r>
    </w:p>
    <w:p w:rsidR="00FC1FDF" w:rsidRPr="008E3773" w:rsidRDefault="00FC1FDF" w:rsidP="00FC1FDF">
      <w:pPr>
        <w:numPr>
          <w:ilvl w:val="0"/>
          <w:numId w:val="1"/>
        </w:numPr>
        <w:jc w:val="both"/>
        <w:rPr>
          <w:rFonts w:ascii="Calibri" w:hAnsi="Calibri"/>
          <w:spacing w:val="-6"/>
        </w:rPr>
      </w:pPr>
      <w:r w:rsidRPr="008E3773">
        <w:rPr>
          <w:rFonts w:ascii="Calibri" w:hAnsi="Calibri"/>
          <w:spacing w:val="-6"/>
        </w:rPr>
        <w:t>Uczestnicy imprezy zobowiązani są do informowania służb porządkowych o</w:t>
      </w:r>
      <w:r w:rsidR="00F306CF">
        <w:rPr>
          <w:rFonts w:ascii="Calibri" w:hAnsi="Calibri"/>
          <w:spacing w:val="-6"/>
        </w:rPr>
        <w:t xml:space="preserve"> </w:t>
      </w:r>
      <w:r w:rsidRPr="008E3773">
        <w:rPr>
          <w:rFonts w:ascii="Calibri" w:hAnsi="Calibri"/>
          <w:spacing w:val="-6"/>
        </w:rPr>
        <w:t xml:space="preserve">wszelkich zdarzeniach lub zachowaniach innych osób, które mogą stanowić zagrożenie dla uczestników imprezy. </w:t>
      </w:r>
    </w:p>
    <w:p w:rsidR="00FC1FDF" w:rsidRPr="008E3773" w:rsidRDefault="00FC1FDF" w:rsidP="00FC1FDF">
      <w:pPr>
        <w:numPr>
          <w:ilvl w:val="0"/>
          <w:numId w:val="1"/>
        </w:numPr>
        <w:shd w:val="clear" w:color="auto" w:fill="FFFFFF"/>
        <w:jc w:val="both"/>
        <w:rPr>
          <w:rFonts w:ascii="Calibri" w:hAnsi="Calibri"/>
          <w:spacing w:val="-6"/>
        </w:rPr>
      </w:pPr>
      <w:r w:rsidRPr="008E3773">
        <w:rPr>
          <w:rFonts w:ascii="Calibri" w:hAnsi="Calibri"/>
          <w:spacing w:val="-6"/>
        </w:rPr>
        <w:t>Organizator nie bierze odpowiedzialności za sytuacje będące wynikiem nieprzestrzegania zawartych postanowień oraz zarządzeń i poleceń służb odpowiedzialnych za bezpieczeństwo i porządek.</w:t>
      </w:r>
      <w:r w:rsidR="00F306CF">
        <w:rPr>
          <w:rFonts w:ascii="Calibri" w:hAnsi="Calibri"/>
          <w:spacing w:val="-6"/>
        </w:rPr>
        <w:t xml:space="preserve"> </w:t>
      </w:r>
    </w:p>
    <w:p w:rsidR="00FC1FDF" w:rsidRPr="008E3773" w:rsidRDefault="00FC1FDF" w:rsidP="00FC1FDF">
      <w:pPr>
        <w:numPr>
          <w:ilvl w:val="0"/>
          <w:numId w:val="1"/>
        </w:numPr>
        <w:shd w:val="clear" w:color="auto" w:fill="FFFFFF"/>
        <w:jc w:val="both"/>
        <w:rPr>
          <w:rFonts w:ascii="Calibri" w:hAnsi="Calibri"/>
          <w:spacing w:val="-6"/>
        </w:rPr>
      </w:pPr>
      <w:r w:rsidRPr="008E3773">
        <w:rPr>
          <w:rFonts w:ascii="Calibri" w:hAnsi="Calibri"/>
          <w:spacing w:val="-8"/>
        </w:rPr>
        <w:t xml:space="preserve">Na podstawie art. 20 </w:t>
      </w:r>
      <w:r w:rsidR="00F306CF">
        <w:rPr>
          <w:rFonts w:ascii="Calibri" w:hAnsi="Calibri"/>
          <w:spacing w:val="-8"/>
        </w:rPr>
        <w:t>U</w:t>
      </w:r>
      <w:r w:rsidRPr="008E3773">
        <w:rPr>
          <w:rFonts w:ascii="Calibri" w:hAnsi="Calibri"/>
          <w:spacing w:val="-8"/>
        </w:rPr>
        <w:t xml:space="preserve">stawy o bezpieczeństwie imprez masowych z dnia 20 marca 2009 r. służby porządkowe i informacyjne uprawnione są do: </w:t>
      </w:r>
    </w:p>
    <w:p w:rsidR="00FC1FDF" w:rsidRPr="008E3773" w:rsidRDefault="00FC1FDF" w:rsidP="00FC1FDF">
      <w:pPr>
        <w:widowControl w:val="0"/>
        <w:numPr>
          <w:ilvl w:val="1"/>
          <w:numId w:val="7"/>
        </w:numPr>
        <w:shd w:val="clear" w:color="auto" w:fill="FFFFFF"/>
        <w:tabs>
          <w:tab w:val="clear" w:pos="1420"/>
        </w:tabs>
        <w:autoSpaceDE w:val="0"/>
        <w:autoSpaceDN w:val="0"/>
        <w:adjustRightInd w:val="0"/>
        <w:ind w:left="851" w:hanging="425"/>
        <w:jc w:val="both"/>
        <w:rPr>
          <w:rFonts w:ascii="Calibri" w:hAnsi="Calibri"/>
          <w:spacing w:val="-6"/>
        </w:rPr>
      </w:pPr>
      <w:r w:rsidRPr="008E3773">
        <w:rPr>
          <w:rFonts w:ascii="Calibri" w:hAnsi="Calibri"/>
          <w:spacing w:val="-6"/>
        </w:rPr>
        <w:t xml:space="preserve">wydawania poleceń porządkowych osobom zakłócającym porządek publiczny lub zachowującym się niezgodnie z regulaminem imprezy masowej lub regulaminem obiektu, a w przypadku niewykonania tych poleceń </w:t>
      </w:r>
      <w:r w:rsidR="00F306CF">
        <w:rPr>
          <w:rFonts w:ascii="Calibri" w:hAnsi="Calibri"/>
          <w:spacing w:val="-6"/>
        </w:rPr>
        <w:t>—</w:t>
      </w:r>
      <w:r w:rsidRPr="008E3773">
        <w:rPr>
          <w:rFonts w:ascii="Calibri" w:hAnsi="Calibri"/>
          <w:spacing w:val="-6"/>
        </w:rPr>
        <w:t xml:space="preserve"> wezwania do opuszczenia imprezy masowej</w:t>
      </w:r>
      <w:r>
        <w:rPr>
          <w:rFonts w:ascii="Calibri" w:hAnsi="Calibri"/>
          <w:spacing w:val="-6"/>
        </w:rPr>
        <w:t>,</w:t>
      </w:r>
      <w:r w:rsidR="00F306CF">
        <w:rPr>
          <w:rFonts w:ascii="Calibri" w:hAnsi="Calibri"/>
          <w:spacing w:val="-6"/>
        </w:rPr>
        <w:t xml:space="preserve"> </w:t>
      </w:r>
    </w:p>
    <w:p w:rsidR="00FC1FDF" w:rsidRPr="008E3773" w:rsidRDefault="00FC1FDF" w:rsidP="00FC1FDF">
      <w:pPr>
        <w:widowControl w:val="0"/>
        <w:numPr>
          <w:ilvl w:val="1"/>
          <w:numId w:val="7"/>
        </w:numPr>
        <w:shd w:val="clear" w:color="auto" w:fill="FFFFFF"/>
        <w:tabs>
          <w:tab w:val="clear" w:pos="1420"/>
        </w:tabs>
        <w:autoSpaceDE w:val="0"/>
        <w:autoSpaceDN w:val="0"/>
        <w:adjustRightInd w:val="0"/>
        <w:ind w:left="851" w:hanging="425"/>
        <w:jc w:val="both"/>
        <w:rPr>
          <w:rFonts w:ascii="Calibri" w:hAnsi="Calibri"/>
          <w:spacing w:val="-6"/>
        </w:rPr>
      </w:pPr>
      <w:r w:rsidRPr="008E3773">
        <w:rPr>
          <w:rFonts w:ascii="Calibri" w:hAnsi="Calibri"/>
          <w:spacing w:val="-6"/>
        </w:rPr>
        <w:t>ujęcia w celu niezwłocznego przekazania Policji, osób stwarzających bezpośrednie zagrożenie dla dóbr powierzonych ochronie oraz osób dopuszczających się czynów zabronionych z odnotowaniem gdzie i co oraz w jakich okolicznościach ujawniono,</w:t>
      </w:r>
      <w:r w:rsidR="00F306CF">
        <w:rPr>
          <w:rFonts w:ascii="Calibri" w:hAnsi="Calibri"/>
          <w:spacing w:val="-6"/>
        </w:rPr>
        <w:t xml:space="preserve"> </w:t>
      </w:r>
    </w:p>
    <w:p w:rsidR="00FC1FDF" w:rsidRPr="008E3773" w:rsidRDefault="00FC1FDF" w:rsidP="00FC1FDF">
      <w:pPr>
        <w:widowControl w:val="0"/>
        <w:numPr>
          <w:ilvl w:val="1"/>
          <w:numId w:val="7"/>
        </w:numPr>
        <w:shd w:val="clear" w:color="auto" w:fill="FFFFFF"/>
        <w:tabs>
          <w:tab w:val="clear" w:pos="1420"/>
        </w:tabs>
        <w:autoSpaceDE w:val="0"/>
        <w:autoSpaceDN w:val="0"/>
        <w:adjustRightInd w:val="0"/>
        <w:ind w:left="851" w:hanging="425"/>
        <w:jc w:val="both"/>
        <w:rPr>
          <w:rFonts w:ascii="Calibri" w:hAnsi="Calibri"/>
          <w:spacing w:val="-6"/>
        </w:rPr>
      </w:pPr>
      <w:r w:rsidRPr="008E3773">
        <w:rPr>
          <w:rFonts w:ascii="Calibri" w:hAnsi="Calibri"/>
          <w:spacing w:val="-6"/>
        </w:rPr>
        <w:t>odebrania napojów alkoholowych, broni i innych przedmiotów zagrażających zdro</w:t>
      </w:r>
      <w:r>
        <w:rPr>
          <w:rFonts w:ascii="Calibri" w:hAnsi="Calibri"/>
          <w:spacing w:val="-6"/>
        </w:rPr>
        <w:t>wiu i życiu uczestników imprezy.</w:t>
      </w:r>
      <w:r w:rsidR="00F306CF">
        <w:rPr>
          <w:rFonts w:ascii="Calibri" w:hAnsi="Calibri"/>
          <w:spacing w:val="-6"/>
        </w:rPr>
        <w:t xml:space="preserve"> </w:t>
      </w:r>
    </w:p>
    <w:p w:rsidR="00FC1FDF" w:rsidRPr="008E3773" w:rsidRDefault="00FC1FDF" w:rsidP="00FC1FDF">
      <w:pPr>
        <w:numPr>
          <w:ilvl w:val="1"/>
          <w:numId w:val="3"/>
        </w:numPr>
        <w:shd w:val="clear" w:color="auto" w:fill="FFFFFF"/>
        <w:jc w:val="both"/>
        <w:rPr>
          <w:rFonts w:ascii="Calibri" w:hAnsi="Calibri"/>
          <w:spacing w:val="-6"/>
        </w:rPr>
      </w:pPr>
      <w:r w:rsidRPr="008E3773">
        <w:rPr>
          <w:rFonts w:ascii="Calibri" w:hAnsi="Calibri"/>
          <w:spacing w:val="-6"/>
        </w:rPr>
        <w:t>Służby porządkowe uprawnion</w:t>
      </w:r>
      <w:r>
        <w:rPr>
          <w:rFonts w:ascii="Calibri" w:hAnsi="Calibri"/>
          <w:spacing w:val="-6"/>
        </w:rPr>
        <w:t xml:space="preserve">e są do stosowania </w:t>
      </w:r>
      <w:r w:rsidRPr="008E3773">
        <w:rPr>
          <w:rFonts w:ascii="Calibri" w:hAnsi="Calibri"/>
          <w:spacing w:val="-6"/>
        </w:rPr>
        <w:t xml:space="preserve">siły fizycznej w postaci chwytów obezwładniających lub podobnych technik obrony oraz kajdanek lub ręcznych miotaczy gazu, w przypadku zagrożenia dóbr powierzonych ochronie lub odparcia ataku na członka służby </w:t>
      </w:r>
      <w:r w:rsidRPr="008E3773">
        <w:rPr>
          <w:rFonts w:ascii="Calibri" w:hAnsi="Calibri"/>
          <w:spacing w:val="-6"/>
        </w:rPr>
        <w:lastRenderedPageBreak/>
        <w:t>porządkowej, informacyjnej lub inną osobę oraz niewykonywania poleceń, o których mowa w ust 1 pkt 4, na zasadach określonych w art. 38 ustawy z dnia 22.08.1997 r. o ochronie osób i mienia.</w:t>
      </w:r>
      <w:r w:rsidR="00A23F55">
        <w:rPr>
          <w:rFonts w:ascii="Calibri" w:hAnsi="Calibri"/>
          <w:spacing w:val="-6"/>
        </w:rPr>
        <w:t xml:space="preserve"> </w:t>
      </w:r>
    </w:p>
    <w:p w:rsidR="00FC1FDF" w:rsidRPr="008E3773" w:rsidRDefault="00FC1FDF" w:rsidP="00FC1FDF">
      <w:pPr>
        <w:numPr>
          <w:ilvl w:val="1"/>
          <w:numId w:val="3"/>
        </w:numPr>
        <w:shd w:val="clear" w:color="auto" w:fill="FFFFFF"/>
        <w:jc w:val="both"/>
        <w:rPr>
          <w:rFonts w:ascii="Calibri" w:hAnsi="Calibri"/>
          <w:spacing w:val="-6"/>
        </w:rPr>
      </w:pPr>
      <w:r w:rsidRPr="008E3773">
        <w:rPr>
          <w:rFonts w:ascii="Calibri" w:hAnsi="Calibri"/>
          <w:spacing w:val="-6"/>
        </w:rPr>
        <w:t>Uczestnik imprezy ponosi pełną odpowiedzialność materialną za szkody wyrządzone przez niego na terenie gdzie odbywa się impreza, w stosunku do innych jej uczestników, jak i za szkody wyrządzone w mieniu organizatora.</w:t>
      </w:r>
      <w:r w:rsidR="00F306CF">
        <w:rPr>
          <w:rFonts w:ascii="Calibri" w:hAnsi="Calibri"/>
          <w:spacing w:val="-6"/>
        </w:rPr>
        <w:t xml:space="preserve"> </w:t>
      </w:r>
    </w:p>
    <w:p w:rsidR="00FC1FDF" w:rsidRPr="008E3773" w:rsidRDefault="00FC1FDF" w:rsidP="00FC1FDF">
      <w:pPr>
        <w:numPr>
          <w:ilvl w:val="1"/>
          <w:numId w:val="3"/>
        </w:numPr>
        <w:shd w:val="clear" w:color="auto" w:fill="FFFFFF"/>
        <w:jc w:val="both"/>
        <w:rPr>
          <w:rFonts w:ascii="Calibri" w:hAnsi="Calibri"/>
          <w:spacing w:val="-6"/>
        </w:rPr>
      </w:pPr>
      <w:r w:rsidRPr="008E3773">
        <w:rPr>
          <w:rFonts w:ascii="Calibri" w:hAnsi="Calibri"/>
          <w:spacing w:val="-6"/>
        </w:rPr>
        <w:t>Uczestnik imprezy (wystawca) jest zobowiązany do zgłoszenia się do organizatora w celu uzyskania przyłączenia do sieci przez wykwalifikowanego elektryka. Organizator nie ponowi odpowiedzialności za szkody powstałe w wyniku samowolnego przyłączenia do źródła energii elektrycznej.</w:t>
      </w:r>
      <w:r w:rsidR="00A23F55">
        <w:rPr>
          <w:rFonts w:ascii="Calibri" w:hAnsi="Calibri"/>
          <w:spacing w:val="-6"/>
        </w:rPr>
        <w:t xml:space="preserve"> </w:t>
      </w:r>
    </w:p>
    <w:p w:rsidR="00FC1FDF" w:rsidRPr="008E3773" w:rsidRDefault="00FC1FDF" w:rsidP="00FC1FDF">
      <w:pPr>
        <w:numPr>
          <w:ilvl w:val="1"/>
          <w:numId w:val="3"/>
        </w:numPr>
        <w:shd w:val="clear" w:color="auto" w:fill="FFFFFF"/>
        <w:jc w:val="both"/>
        <w:rPr>
          <w:rFonts w:ascii="Calibri" w:hAnsi="Calibri"/>
          <w:spacing w:val="-6"/>
        </w:rPr>
      </w:pPr>
      <w:r w:rsidRPr="008E3773">
        <w:rPr>
          <w:rFonts w:ascii="Calibri" w:hAnsi="Calibri"/>
          <w:spacing w:val="-6"/>
        </w:rPr>
        <w:t>Punkt medyczny (karetka) jest usytuowany na placu, na którym odbywa się impreza. W razie potrzeby należy wezwać dodatkowe p</w:t>
      </w:r>
      <w:r>
        <w:rPr>
          <w:rFonts w:ascii="Calibri" w:hAnsi="Calibri"/>
          <w:spacing w:val="-6"/>
        </w:rPr>
        <w:t xml:space="preserve">ogotowie ratunkowe </w:t>
      </w:r>
      <w:r w:rsidR="00A23F55">
        <w:rPr>
          <w:rFonts w:ascii="Calibri" w:hAnsi="Calibri"/>
          <w:spacing w:val="-6"/>
        </w:rPr>
        <w:t>—</w:t>
      </w:r>
      <w:r>
        <w:rPr>
          <w:rFonts w:ascii="Calibri" w:hAnsi="Calibri"/>
          <w:spacing w:val="-6"/>
        </w:rPr>
        <w:t xml:space="preserve"> tel. 999 lub 112.</w:t>
      </w:r>
      <w:r w:rsidR="00A23F55">
        <w:rPr>
          <w:rFonts w:ascii="Calibri" w:hAnsi="Calibri"/>
          <w:spacing w:val="-6"/>
        </w:rPr>
        <w:t xml:space="preserve"> </w:t>
      </w:r>
    </w:p>
    <w:p w:rsidR="00FC1FDF" w:rsidRPr="008D496C" w:rsidRDefault="00FC1FDF" w:rsidP="00FC1FDF">
      <w:pPr>
        <w:pStyle w:val="Akapitzlist"/>
        <w:numPr>
          <w:ilvl w:val="1"/>
          <w:numId w:val="3"/>
        </w:numPr>
        <w:jc w:val="both"/>
        <w:rPr>
          <w:rFonts w:asciiTheme="minorHAnsi" w:hAnsiTheme="minorHAnsi" w:cstheme="minorHAnsi"/>
          <w:spacing w:val="-6"/>
        </w:rPr>
      </w:pPr>
      <w:r>
        <w:rPr>
          <w:rFonts w:ascii="Calibri" w:hAnsi="Calibri"/>
          <w:spacing w:val="-6"/>
        </w:rPr>
        <w:t>Kontakt telefoniczny z Miejskim</w:t>
      </w:r>
      <w:r w:rsidRPr="00BD4A30">
        <w:rPr>
          <w:rFonts w:ascii="Calibri" w:hAnsi="Calibri"/>
          <w:spacing w:val="-6"/>
        </w:rPr>
        <w:t xml:space="preserve"> Centrum Zarządzania Kryzysowego, </w:t>
      </w:r>
      <w:r w:rsidRPr="008D496C">
        <w:rPr>
          <w:rFonts w:asciiTheme="minorHAnsi" w:hAnsiTheme="minorHAnsi" w:cstheme="minorHAnsi"/>
          <w:spacing w:val="-6"/>
        </w:rPr>
        <w:t>tel. 42</w:t>
      </w:r>
      <w:r w:rsidR="00A23F55">
        <w:rPr>
          <w:rFonts w:asciiTheme="minorHAnsi" w:hAnsiTheme="minorHAnsi" w:cstheme="minorHAnsi"/>
          <w:spacing w:val="-6"/>
        </w:rPr>
        <w:t xml:space="preserve"> </w:t>
      </w:r>
      <w:r w:rsidRPr="008D496C">
        <w:rPr>
          <w:rFonts w:asciiTheme="minorHAnsi" w:hAnsiTheme="minorHAnsi" w:cstheme="minorHAnsi"/>
        </w:rPr>
        <w:t>270</w:t>
      </w:r>
      <w:r w:rsidR="00A23F55">
        <w:rPr>
          <w:rFonts w:asciiTheme="minorHAnsi" w:hAnsiTheme="minorHAnsi" w:cstheme="minorHAnsi"/>
        </w:rPr>
        <w:t xml:space="preserve"> </w:t>
      </w:r>
      <w:r w:rsidRPr="008D496C">
        <w:rPr>
          <w:rFonts w:asciiTheme="minorHAnsi" w:hAnsiTheme="minorHAnsi" w:cstheme="minorHAnsi"/>
        </w:rPr>
        <w:t>03</w:t>
      </w:r>
      <w:r w:rsidR="00A23F55">
        <w:rPr>
          <w:rFonts w:asciiTheme="minorHAnsi" w:hAnsiTheme="minorHAnsi" w:cstheme="minorHAnsi"/>
        </w:rPr>
        <w:t xml:space="preserve"> </w:t>
      </w:r>
      <w:r w:rsidRPr="008D496C">
        <w:rPr>
          <w:rFonts w:asciiTheme="minorHAnsi" w:hAnsiTheme="minorHAnsi" w:cstheme="minorHAnsi"/>
        </w:rPr>
        <w:t>63,</w:t>
      </w:r>
      <w:r w:rsidRPr="008D496C">
        <w:rPr>
          <w:rFonts w:asciiTheme="minorHAnsi" w:hAnsiTheme="minorHAnsi" w:cstheme="minorHAnsi"/>
          <w:spacing w:val="-6"/>
        </w:rPr>
        <w:t>lub dyżurnym monitoringu Urzędu Miejskieg</w:t>
      </w:r>
      <w:r w:rsidR="00A23F55">
        <w:rPr>
          <w:rFonts w:asciiTheme="minorHAnsi" w:hAnsiTheme="minorHAnsi" w:cstheme="minorHAnsi"/>
          <w:spacing w:val="-6"/>
        </w:rPr>
        <w:t xml:space="preserve">o w Aleksandrowie Łódzkim tel. </w:t>
      </w:r>
      <w:r w:rsidRPr="008D496C">
        <w:rPr>
          <w:rFonts w:asciiTheme="minorHAnsi" w:hAnsiTheme="minorHAnsi" w:cstheme="minorHAnsi"/>
          <w:spacing w:val="-6"/>
        </w:rPr>
        <w:t xml:space="preserve">42 270 03 12. </w:t>
      </w:r>
    </w:p>
    <w:p w:rsidR="00FC1FDF" w:rsidRPr="008D496C" w:rsidRDefault="00FC1FDF" w:rsidP="00FC1FDF">
      <w:pPr>
        <w:shd w:val="clear" w:color="auto" w:fill="FFFFFF"/>
        <w:ind w:left="340"/>
        <w:jc w:val="both"/>
        <w:rPr>
          <w:rFonts w:asciiTheme="minorHAnsi" w:hAnsiTheme="minorHAnsi" w:cstheme="minorHAnsi"/>
          <w:spacing w:val="-6"/>
        </w:rPr>
      </w:pPr>
    </w:p>
    <w:p w:rsidR="00FC1FDF" w:rsidRPr="008E3773" w:rsidRDefault="00FC1FDF" w:rsidP="00FC1FDF">
      <w:pPr>
        <w:shd w:val="clear" w:color="auto" w:fill="FFFFFF"/>
        <w:jc w:val="both"/>
        <w:rPr>
          <w:rFonts w:ascii="Calibri" w:hAnsi="Calibri"/>
          <w:b/>
          <w:spacing w:val="-6"/>
        </w:rPr>
      </w:pPr>
    </w:p>
    <w:p w:rsidR="00FC1FDF" w:rsidRPr="008E3773" w:rsidRDefault="00FC1FDF" w:rsidP="00FC1FDF">
      <w:pPr>
        <w:shd w:val="clear" w:color="auto" w:fill="FFFFFF"/>
        <w:jc w:val="both"/>
        <w:rPr>
          <w:rFonts w:ascii="Calibri" w:hAnsi="Calibri"/>
          <w:b/>
          <w:spacing w:val="-6"/>
        </w:rPr>
      </w:pPr>
      <w:r w:rsidRPr="008E3773">
        <w:rPr>
          <w:rFonts w:ascii="Calibri" w:hAnsi="Calibri"/>
          <w:b/>
          <w:spacing w:val="-6"/>
        </w:rPr>
        <w:t xml:space="preserve">Przepisy karne </w:t>
      </w:r>
    </w:p>
    <w:p w:rsidR="00FC1FDF" w:rsidRPr="008E3773" w:rsidRDefault="00FC1FDF" w:rsidP="00FC1FDF">
      <w:pPr>
        <w:shd w:val="clear" w:color="auto" w:fill="FFFFFF"/>
        <w:jc w:val="both"/>
        <w:rPr>
          <w:rFonts w:ascii="Calibri" w:hAnsi="Calibri"/>
          <w:spacing w:val="-6"/>
        </w:rPr>
      </w:pPr>
      <w:r w:rsidRPr="008E3773">
        <w:rPr>
          <w:rFonts w:ascii="Calibri" w:hAnsi="Calibri"/>
          <w:spacing w:val="-6"/>
        </w:rPr>
        <w:t>(rozdział 9, ustawy z dnia 20 marca 2009 r. o bezpieczeństwie imprez masowych)</w:t>
      </w:r>
    </w:p>
    <w:p w:rsidR="00FC1FDF" w:rsidRPr="008E3773" w:rsidRDefault="00FC1FDF" w:rsidP="00FC1FDF">
      <w:pPr>
        <w:shd w:val="clear" w:color="auto" w:fill="FFFFFF"/>
        <w:jc w:val="both"/>
        <w:rPr>
          <w:rFonts w:ascii="Calibri" w:hAnsi="Calibri"/>
          <w:spacing w:val="-6"/>
        </w:rPr>
      </w:pPr>
    </w:p>
    <w:p w:rsidR="00FC1FDF" w:rsidRPr="008E3773" w:rsidRDefault="00FC1FDF" w:rsidP="00FC1FDF">
      <w:pPr>
        <w:numPr>
          <w:ilvl w:val="0"/>
          <w:numId w:val="4"/>
        </w:numPr>
        <w:shd w:val="clear" w:color="auto" w:fill="FFFFFF"/>
        <w:tabs>
          <w:tab w:val="clear" w:pos="720"/>
        </w:tabs>
        <w:ind w:left="284" w:hanging="284"/>
        <w:jc w:val="both"/>
        <w:rPr>
          <w:rFonts w:ascii="Calibri" w:hAnsi="Calibri"/>
          <w:spacing w:val="-6"/>
        </w:rPr>
      </w:pPr>
      <w:r w:rsidRPr="008E3773">
        <w:rPr>
          <w:rFonts w:ascii="Calibri" w:hAnsi="Calibri"/>
          <w:spacing w:val="-6"/>
        </w:rPr>
        <w:t>Kto nie wykonuje polecenia porządkowego, wydanego na podstawie ustawy, regulaminu obiektu (terenu) lub regulaminu imprezy masowej przez służby porządkowe lub służby informacyjne</w:t>
      </w:r>
      <w:r w:rsidR="00814063">
        <w:rPr>
          <w:rFonts w:ascii="Calibri" w:hAnsi="Calibri"/>
          <w:spacing w:val="-6"/>
        </w:rPr>
        <w:t>,</w:t>
      </w:r>
      <w:r w:rsidRPr="008E3773">
        <w:rPr>
          <w:rFonts w:ascii="Calibri" w:hAnsi="Calibri"/>
          <w:spacing w:val="-6"/>
        </w:rPr>
        <w:t xml:space="preserve"> podlega karze grzywny nie mniejszej niż 2</w:t>
      </w:r>
      <w:r w:rsidR="00814063">
        <w:rPr>
          <w:rFonts w:ascii="Calibri" w:hAnsi="Calibri"/>
          <w:spacing w:val="-6"/>
        </w:rPr>
        <w:t xml:space="preserve"> </w:t>
      </w:r>
      <w:r w:rsidRPr="008E3773">
        <w:rPr>
          <w:rFonts w:ascii="Calibri" w:hAnsi="Calibri"/>
          <w:spacing w:val="-6"/>
        </w:rPr>
        <w:t>000 zł</w:t>
      </w:r>
      <w:r>
        <w:rPr>
          <w:rFonts w:ascii="Calibri" w:hAnsi="Calibri"/>
          <w:spacing w:val="-6"/>
        </w:rPr>
        <w:t>.</w:t>
      </w:r>
      <w:r w:rsidR="00814063">
        <w:rPr>
          <w:rFonts w:ascii="Calibri" w:hAnsi="Calibri"/>
          <w:spacing w:val="-6"/>
        </w:rPr>
        <w:t xml:space="preserve"> </w:t>
      </w:r>
    </w:p>
    <w:p w:rsidR="00FC1FDF" w:rsidRPr="008E3773" w:rsidRDefault="00FC1FDF" w:rsidP="00FC1FDF">
      <w:pPr>
        <w:numPr>
          <w:ilvl w:val="0"/>
          <w:numId w:val="4"/>
        </w:numPr>
        <w:shd w:val="clear" w:color="auto" w:fill="FFFFFF"/>
        <w:tabs>
          <w:tab w:val="clear" w:pos="720"/>
        </w:tabs>
        <w:ind w:left="284" w:hanging="284"/>
        <w:jc w:val="both"/>
        <w:rPr>
          <w:rFonts w:ascii="Calibri" w:hAnsi="Calibri"/>
          <w:spacing w:val="-6"/>
        </w:rPr>
      </w:pPr>
      <w:r w:rsidRPr="008E3773">
        <w:rPr>
          <w:rFonts w:ascii="Calibri" w:hAnsi="Calibri"/>
          <w:spacing w:val="-6"/>
        </w:rPr>
        <w:t>Tej samej karze podlega, kto w czasie imprezy masowej przebywa w miejscu nieprzeznaczonym dla publiczności</w:t>
      </w:r>
      <w:r>
        <w:rPr>
          <w:rFonts w:ascii="Calibri" w:hAnsi="Calibri"/>
          <w:spacing w:val="-6"/>
        </w:rPr>
        <w:t>.</w:t>
      </w:r>
      <w:r w:rsidR="00814063">
        <w:rPr>
          <w:rFonts w:ascii="Calibri" w:hAnsi="Calibri"/>
          <w:spacing w:val="-6"/>
        </w:rPr>
        <w:t xml:space="preserve"> </w:t>
      </w:r>
    </w:p>
    <w:p w:rsidR="00FC1FDF" w:rsidRPr="008E3773" w:rsidRDefault="00FC1FDF" w:rsidP="00FC1FDF">
      <w:pPr>
        <w:numPr>
          <w:ilvl w:val="0"/>
          <w:numId w:val="4"/>
        </w:numPr>
        <w:shd w:val="clear" w:color="auto" w:fill="FFFFFF"/>
        <w:tabs>
          <w:tab w:val="clear" w:pos="720"/>
        </w:tabs>
        <w:ind w:left="284" w:hanging="284"/>
        <w:jc w:val="both"/>
        <w:rPr>
          <w:rFonts w:ascii="Calibri" w:hAnsi="Calibri"/>
          <w:spacing w:val="-6"/>
        </w:rPr>
      </w:pPr>
      <w:r w:rsidRPr="008E3773">
        <w:rPr>
          <w:rFonts w:ascii="Calibri" w:hAnsi="Calibri"/>
          <w:spacing w:val="-6"/>
        </w:rPr>
        <w:t>Kto nie wykonuje polecenia wydanego przez Policję</w:t>
      </w:r>
      <w:r w:rsidR="00814063">
        <w:rPr>
          <w:rFonts w:ascii="Calibri" w:hAnsi="Calibri"/>
          <w:spacing w:val="-6"/>
        </w:rPr>
        <w:t>,</w:t>
      </w:r>
      <w:r w:rsidRPr="008E3773">
        <w:rPr>
          <w:rFonts w:ascii="Calibri" w:hAnsi="Calibri"/>
          <w:spacing w:val="-6"/>
        </w:rPr>
        <w:t xml:space="preserve"> podlega karze grzywny nie mniejszej niż 2</w:t>
      </w:r>
      <w:r w:rsidR="00814063">
        <w:rPr>
          <w:rFonts w:ascii="Calibri" w:hAnsi="Calibri"/>
          <w:spacing w:val="-6"/>
        </w:rPr>
        <w:t xml:space="preserve"> </w:t>
      </w:r>
      <w:r w:rsidRPr="008E3773">
        <w:rPr>
          <w:rFonts w:ascii="Calibri" w:hAnsi="Calibri"/>
          <w:spacing w:val="-6"/>
        </w:rPr>
        <w:t>000 zł</w:t>
      </w:r>
      <w:r>
        <w:rPr>
          <w:rFonts w:ascii="Calibri" w:hAnsi="Calibri"/>
          <w:spacing w:val="-6"/>
        </w:rPr>
        <w:t>.</w:t>
      </w:r>
    </w:p>
    <w:p w:rsidR="00FC1FDF" w:rsidRPr="008E3773" w:rsidRDefault="00FC1FDF" w:rsidP="00FC1FDF">
      <w:pPr>
        <w:numPr>
          <w:ilvl w:val="0"/>
          <w:numId w:val="4"/>
        </w:numPr>
        <w:shd w:val="clear" w:color="auto" w:fill="FFFFFF"/>
        <w:tabs>
          <w:tab w:val="clear" w:pos="720"/>
        </w:tabs>
        <w:ind w:left="284" w:hanging="284"/>
        <w:jc w:val="both"/>
        <w:rPr>
          <w:rFonts w:ascii="Calibri" w:hAnsi="Calibri"/>
          <w:spacing w:val="-6"/>
        </w:rPr>
      </w:pPr>
      <w:r w:rsidRPr="008E3773">
        <w:rPr>
          <w:rFonts w:ascii="Calibri" w:hAnsi="Calibri"/>
          <w:spacing w:val="-6"/>
        </w:rPr>
        <w:t>Kto wnosi lub posiada na imprezie masowej napoje alkoholowe</w:t>
      </w:r>
      <w:r w:rsidR="00814063">
        <w:rPr>
          <w:rFonts w:ascii="Calibri" w:hAnsi="Calibri"/>
          <w:spacing w:val="-6"/>
        </w:rPr>
        <w:t>,</w:t>
      </w:r>
      <w:r w:rsidRPr="008E3773">
        <w:rPr>
          <w:rFonts w:ascii="Calibri" w:hAnsi="Calibri"/>
          <w:spacing w:val="-6"/>
        </w:rPr>
        <w:t xml:space="preserve"> podlega karze ograniczenia wolności lub grzywny nie mniejszej niż 2</w:t>
      </w:r>
      <w:r w:rsidR="00814063">
        <w:rPr>
          <w:rFonts w:ascii="Calibri" w:hAnsi="Calibri"/>
          <w:spacing w:val="-6"/>
        </w:rPr>
        <w:t xml:space="preserve"> </w:t>
      </w:r>
      <w:r w:rsidRPr="008E3773">
        <w:rPr>
          <w:rFonts w:ascii="Calibri" w:hAnsi="Calibri"/>
          <w:spacing w:val="-6"/>
        </w:rPr>
        <w:t>000 zł</w:t>
      </w:r>
      <w:r>
        <w:rPr>
          <w:rFonts w:ascii="Calibri" w:hAnsi="Calibri"/>
          <w:spacing w:val="-6"/>
        </w:rPr>
        <w:t>.</w:t>
      </w:r>
      <w:r w:rsidR="00814063">
        <w:rPr>
          <w:rFonts w:ascii="Calibri" w:hAnsi="Calibri"/>
          <w:spacing w:val="-6"/>
        </w:rPr>
        <w:t xml:space="preserve"> </w:t>
      </w:r>
    </w:p>
    <w:p w:rsidR="00FC1FDF" w:rsidRPr="008E3773" w:rsidRDefault="00FC1FDF" w:rsidP="00814063">
      <w:pPr>
        <w:numPr>
          <w:ilvl w:val="0"/>
          <w:numId w:val="4"/>
        </w:numPr>
        <w:shd w:val="clear" w:color="auto" w:fill="FFFFFF"/>
        <w:tabs>
          <w:tab w:val="clear" w:pos="720"/>
        </w:tabs>
        <w:ind w:left="284" w:hanging="284"/>
        <w:jc w:val="both"/>
        <w:rPr>
          <w:rFonts w:ascii="Calibri" w:hAnsi="Calibri"/>
          <w:spacing w:val="-6"/>
        </w:rPr>
      </w:pPr>
      <w:r w:rsidRPr="00814063">
        <w:rPr>
          <w:rFonts w:ascii="Calibri" w:hAnsi="Calibri"/>
          <w:spacing w:val="-6"/>
        </w:rPr>
        <w:t>Kto wnosi lub posiada na imprezie masowej broń, wyroby pirotechniczne, materiały pożarowo niebezpieczne lub inne niebezpieczne przedmioty podlega grzywnie nie mniejszej niż 180 stawek dziennych, karze ograniczenia wolności albo pozbawiania wolności od 3 miesięcy do 5 lat.</w:t>
      </w:r>
      <w:r w:rsidR="00814063" w:rsidRPr="00814063">
        <w:rPr>
          <w:rFonts w:ascii="Calibri" w:hAnsi="Calibri"/>
          <w:spacing w:val="-6"/>
        </w:rPr>
        <w:t xml:space="preserve"> </w:t>
      </w:r>
    </w:p>
    <w:sectPr w:rsidR="00FC1FDF" w:rsidRPr="008E3773" w:rsidSect="00FC1FD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219" w:rsidRDefault="00764219">
      <w:r>
        <w:separator/>
      </w:r>
    </w:p>
  </w:endnote>
  <w:endnote w:type="continuationSeparator" w:id="1">
    <w:p w:rsidR="00764219" w:rsidRDefault="00764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80" w:rsidRPr="008E3773" w:rsidRDefault="00764219" w:rsidP="008B5D4D">
    <w:pPr>
      <w:pStyle w:val="Stopka"/>
      <w:jc w:val="center"/>
      <w:rPr>
        <w:rFonts w:ascii="Calibri" w:hAnsi="Calibri"/>
        <w:b/>
        <w:color w:val="FF0000"/>
        <w:sz w:val="28"/>
        <w:szCs w:val="28"/>
      </w:rPr>
    </w:pPr>
    <w:r>
      <w:rPr>
        <w:rFonts w:ascii="Calibri" w:hAnsi="Calibri"/>
        <w:b/>
        <w:color w:val="FF0000"/>
        <w:sz w:val="28"/>
        <w:szCs w:val="28"/>
      </w:rPr>
      <w:t>EPICENTRUM FESTIWAL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219" w:rsidRDefault="00764219">
      <w:r>
        <w:separator/>
      </w:r>
    </w:p>
  </w:footnote>
  <w:footnote w:type="continuationSeparator" w:id="1">
    <w:p w:rsidR="00764219" w:rsidRDefault="00764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80" w:rsidRPr="00B93F7A" w:rsidRDefault="00764219" w:rsidP="008B5D4D">
    <w:pPr>
      <w:pStyle w:val="Nagwek"/>
      <w:jc w:val="right"/>
      <w:rPr>
        <w:rFonts w:ascii="Calibri" w:hAnsi="Calibri"/>
        <w:color w:val="FF0000"/>
      </w:rPr>
    </w:pPr>
    <w:r w:rsidRPr="00B93F7A">
      <w:rPr>
        <w:rFonts w:ascii="Calibri" w:hAnsi="Calibri"/>
        <w:color w:val="FF0000"/>
      </w:rPr>
      <w:t xml:space="preserve">Załącznik nr </w:t>
    </w:r>
    <w:r w:rsidR="00F25E6F">
      <w:rPr>
        <w:rFonts w:ascii="Calibri" w:hAnsi="Calibri"/>
        <w:color w:val="FF0000"/>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340"/>
        </w:tabs>
        <w:ind w:left="340" w:hanging="340"/>
      </w:pPr>
      <w:rPr>
        <w:rFonts w:cs="Times New Roman"/>
      </w:rPr>
    </w:lvl>
    <w:lvl w:ilvl="1">
      <w:start w:val="1"/>
      <w:numFmt w:val="bullet"/>
      <w:lvlText w:val=""/>
      <w:lvlJc w:val="left"/>
      <w:pPr>
        <w:tabs>
          <w:tab w:val="num" w:pos="1420"/>
        </w:tabs>
        <w:ind w:left="1420" w:hanging="340"/>
      </w:pPr>
      <w:rPr>
        <w:rFonts w:ascii="Symbol" w:hAnsi="Symbol"/>
        <w:b w:val="0"/>
        <w:i w:val="0"/>
        <w:color w:val="00000A"/>
        <w:sz w:val="20"/>
        <w:szCs w:val="2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161A15C4"/>
    <w:multiLevelType w:val="hybridMultilevel"/>
    <w:tmpl w:val="A2E238C4"/>
    <w:lvl w:ilvl="0" w:tplc="64DCB534">
      <w:start w:val="2"/>
      <w:numFmt w:val="lowerLetter"/>
      <w:lvlText w:val="%1)"/>
      <w:lvlJc w:val="left"/>
      <w:pPr>
        <w:tabs>
          <w:tab w:val="num" w:pos="720"/>
        </w:tabs>
        <w:ind w:left="720" w:hanging="360"/>
      </w:pPr>
      <w:rPr>
        <w:rFonts w:cs="Times New Roman" w:hint="default"/>
      </w:rPr>
    </w:lvl>
    <w:lvl w:ilvl="1" w:tplc="E050120C">
      <w:start w:val="1"/>
      <w:numFmt w:val="lowerLetter"/>
      <w:lvlText w:val="%2)"/>
      <w:lvlJc w:val="left"/>
      <w:pPr>
        <w:tabs>
          <w:tab w:val="num" w:pos="341"/>
        </w:tabs>
        <w:ind w:left="341" w:hanging="341"/>
      </w:pPr>
      <w:rPr>
        <w:rFonts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5474390"/>
    <w:multiLevelType w:val="hybridMultilevel"/>
    <w:tmpl w:val="4560D890"/>
    <w:lvl w:ilvl="0" w:tplc="208E4520">
      <w:start w:val="1"/>
      <w:numFmt w:val="lowerLetter"/>
      <w:lvlText w:val="%1)"/>
      <w:lvlJc w:val="left"/>
      <w:pPr>
        <w:tabs>
          <w:tab w:val="num" w:pos="680"/>
        </w:tabs>
        <w:ind w:left="680" w:hanging="340"/>
      </w:pPr>
      <w:rPr>
        <w:rFonts w:cs="Arial" w:hint="default"/>
      </w:rPr>
    </w:lvl>
    <w:lvl w:ilvl="1" w:tplc="A4D28E74">
      <w:start w:val="1"/>
      <w:numFmt w:val="bullet"/>
      <w:lvlText w:val="·"/>
      <w:lvlJc w:val="left"/>
      <w:pPr>
        <w:tabs>
          <w:tab w:val="num" w:pos="1420"/>
        </w:tabs>
        <w:ind w:left="1420" w:hanging="340"/>
      </w:pPr>
      <w:rPr>
        <w:rFonts w:ascii="Courier New" w:hAnsi="Courier New" w:hint="default"/>
        <w:b w:val="0"/>
        <w:i w:val="0"/>
        <w:color w:val="808080"/>
        <w:sz w:val="3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5E844152"/>
    <w:multiLevelType w:val="hybridMultilevel"/>
    <w:tmpl w:val="7326E264"/>
    <w:lvl w:ilvl="0" w:tplc="A4D28E74">
      <w:start w:val="1"/>
      <w:numFmt w:val="bullet"/>
      <w:lvlText w:val="·"/>
      <w:lvlJc w:val="left"/>
      <w:pPr>
        <w:ind w:left="1060" w:hanging="360"/>
      </w:pPr>
      <w:rPr>
        <w:rFonts w:ascii="Courier New" w:hAnsi="Courier New" w:hint="default"/>
        <w:b w:val="0"/>
        <w:i w:val="0"/>
        <w:color w:val="808080"/>
        <w:sz w:val="32"/>
        <w:szCs w:val="32"/>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
    <w:nsid w:val="610960F6"/>
    <w:multiLevelType w:val="hybridMultilevel"/>
    <w:tmpl w:val="0F4294DE"/>
    <w:lvl w:ilvl="0" w:tplc="B48862F2">
      <w:start w:val="1"/>
      <w:numFmt w:val="lowerLetter"/>
      <w:lvlText w:val="%1)"/>
      <w:lvlJc w:val="left"/>
      <w:pPr>
        <w:tabs>
          <w:tab w:val="num" w:pos="720"/>
        </w:tabs>
        <w:ind w:left="720" w:hanging="360"/>
      </w:pPr>
      <w:rPr>
        <w:rFonts w:cs="Times New Roman" w:hint="default"/>
      </w:rPr>
    </w:lvl>
    <w:lvl w:ilvl="1" w:tplc="37B6C53E">
      <w:start w:val="9"/>
      <w:numFmt w:val="decimal"/>
      <w:lvlText w:val="%2."/>
      <w:lvlJc w:val="left"/>
      <w:pPr>
        <w:tabs>
          <w:tab w:val="num" w:pos="340"/>
        </w:tabs>
        <w:ind w:left="34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68414E74"/>
    <w:multiLevelType w:val="hybridMultilevel"/>
    <w:tmpl w:val="1496090E"/>
    <w:lvl w:ilvl="0" w:tplc="A4D28E74">
      <w:start w:val="1"/>
      <w:numFmt w:val="bullet"/>
      <w:lvlText w:val="·"/>
      <w:lvlJc w:val="left"/>
      <w:pPr>
        <w:tabs>
          <w:tab w:val="num" w:pos="680"/>
        </w:tabs>
        <w:ind w:left="680" w:hanging="340"/>
      </w:pPr>
      <w:rPr>
        <w:rFonts w:ascii="Courier New" w:hAnsi="Courier New" w:hint="default"/>
        <w:b w:val="0"/>
        <w:i w:val="0"/>
        <w:color w:val="808080"/>
        <w:sz w:val="32"/>
      </w:rPr>
    </w:lvl>
    <w:lvl w:ilvl="1" w:tplc="E864DD92">
      <w:start w:val="1"/>
      <w:numFmt w:val="bullet"/>
      <w:lvlText w:val="·"/>
      <w:lvlJc w:val="left"/>
      <w:pPr>
        <w:tabs>
          <w:tab w:val="num" w:pos="1420"/>
        </w:tabs>
        <w:ind w:left="1420" w:hanging="340"/>
      </w:pPr>
      <w:rPr>
        <w:rFonts w:ascii="Courier New" w:hAnsi="Courier New" w:hint="default"/>
        <w:b w:val="0"/>
        <w:i w:val="0"/>
        <w:color w:val="808080"/>
        <w:sz w:val="3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69AC3B2E"/>
    <w:multiLevelType w:val="hybridMultilevel"/>
    <w:tmpl w:val="1A3603E0"/>
    <w:lvl w:ilvl="0" w:tplc="9480977A">
      <w:start w:val="1"/>
      <w:numFmt w:val="decimal"/>
      <w:lvlText w:val="%1."/>
      <w:lvlJc w:val="left"/>
      <w:pPr>
        <w:tabs>
          <w:tab w:val="num" w:pos="340"/>
        </w:tabs>
        <w:ind w:left="340" w:hanging="340"/>
      </w:pPr>
      <w:rPr>
        <w:rFonts w:cs="Times New Roman" w:hint="default"/>
      </w:rPr>
    </w:lvl>
    <w:lvl w:ilvl="1" w:tplc="A4D28E74">
      <w:start w:val="1"/>
      <w:numFmt w:val="bullet"/>
      <w:lvlText w:val="·"/>
      <w:lvlJc w:val="left"/>
      <w:pPr>
        <w:tabs>
          <w:tab w:val="num" w:pos="1420"/>
        </w:tabs>
        <w:ind w:left="1420" w:hanging="340"/>
      </w:pPr>
      <w:rPr>
        <w:rFonts w:ascii="Courier New" w:hAnsi="Courier New" w:hint="default"/>
        <w:b w:val="0"/>
        <w:i w:val="0"/>
        <w:color w:val="808080"/>
        <w:sz w:val="3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702D3819"/>
    <w:multiLevelType w:val="hybridMultilevel"/>
    <w:tmpl w:val="D1625016"/>
    <w:lvl w:ilvl="0" w:tplc="5478FF42">
      <w:start w:val="1"/>
      <w:numFmt w:val="bullet"/>
      <w:lvlText w:val=""/>
      <w:lvlJc w:val="left"/>
      <w:pPr>
        <w:tabs>
          <w:tab w:val="num" w:pos="340"/>
        </w:tabs>
        <w:ind w:left="340" w:firstLine="340"/>
      </w:pPr>
      <w:rPr>
        <w:rFonts w:ascii="Wingdings" w:hAnsi="Wingdings" w:hint="default"/>
        <w:color w:val="808080"/>
      </w:rPr>
    </w:lvl>
    <w:lvl w:ilvl="1" w:tplc="EA7AF812">
      <w:start w:val="1"/>
      <w:numFmt w:val="bullet"/>
      <w:lvlText w:val="·"/>
      <w:lvlJc w:val="left"/>
      <w:pPr>
        <w:tabs>
          <w:tab w:val="num" w:pos="1420"/>
        </w:tabs>
        <w:ind w:left="1420" w:hanging="340"/>
      </w:pPr>
      <w:rPr>
        <w:rFonts w:ascii="Courier New" w:hAnsi="Courier New" w:hint="default"/>
        <w:b w:val="0"/>
        <w:i w:val="0"/>
        <w:color w:val="808080"/>
        <w:sz w:val="3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7A206E28"/>
    <w:multiLevelType w:val="hybridMultilevel"/>
    <w:tmpl w:val="8DC08E4A"/>
    <w:lvl w:ilvl="0" w:tplc="D4BA8D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4"/>
  </w:num>
  <w:num w:numId="4">
    <w:abstractNumId w:val="8"/>
  </w:num>
  <w:num w:numId="5">
    <w:abstractNumId w:val="2"/>
  </w:num>
  <w:num w:numId="6">
    <w:abstractNumId w:val="5"/>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footnotePr>
    <w:footnote w:id="0"/>
    <w:footnote w:id="1"/>
  </w:footnotePr>
  <w:endnotePr>
    <w:endnote w:id="0"/>
    <w:endnote w:id="1"/>
  </w:endnotePr>
  <w:compat/>
  <w:rsids>
    <w:rsidRoot w:val="00FC1FDF"/>
    <w:rsid w:val="00072D48"/>
    <w:rsid w:val="002A65BD"/>
    <w:rsid w:val="004C633D"/>
    <w:rsid w:val="00521685"/>
    <w:rsid w:val="00691F5B"/>
    <w:rsid w:val="0069449F"/>
    <w:rsid w:val="006D55CC"/>
    <w:rsid w:val="00764219"/>
    <w:rsid w:val="00767253"/>
    <w:rsid w:val="00814063"/>
    <w:rsid w:val="00893EE9"/>
    <w:rsid w:val="008A6BEA"/>
    <w:rsid w:val="008F1D80"/>
    <w:rsid w:val="0091733B"/>
    <w:rsid w:val="00951E31"/>
    <w:rsid w:val="009E7065"/>
    <w:rsid w:val="00A07B85"/>
    <w:rsid w:val="00A23F55"/>
    <w:rsid w:val="00B21224"/>
    <w:rsid w:val="00B75851"/>
    <w:rsid w:val="00C77E8D"/>
    <w:rsid w:val="00DC6C55"/>
    <w:rsid w:val="00E032B3"/>
    <w:rsid w:val="00E64B69"/>
    <w:rsid w:val="00F25E6F"/>
    <w:rsid w:val="00F26090"/>
    <w:rsid w:val="00F306CF"/>
    <w:rsid w:val="00FC1FDF"/>
    <w:rsid w:val="00FC3F8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1FDF"/>
    <w:pPr>
      <w:spacing w:after="0" w:line="240" w:lineRule="auto"/>
    </w:pPr>
    <w:rPr>
      <w:rFonts w:ascii="Times New Roman" w:eastAsia="Calibri"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C1FDF"/>
    <w:pPr>
      <w:tabs>
        <w:tab w:val="center" w:pos="4536"/>
        <w:tab w:val="right" w:pos="9072"/>
      </w:tabs>
    </w:pPr>
  </w:style>
  <w:style w:type="character" w:customStyle="1" w:styleId="NagwekZnak">
    <w:name w:val="Nagłówek Znak"/>
    <w:basedOn w:val="Domylnaczcionkaakapitu"/>
    <w:link w:val="Nagwek"/>
    <w:rsid w:val="00FC1FDF"/>
    <w:rPr>
      <w:rFonts w:ascii="Times New Roman" w:eastAsia="Calibri" w:hAnsi="Times New Roman" w:cs="Times New Roman"/>
      <w:kern w:val="0"/>
      <w:sz w:val="24"/>
      <w:szCs w:val="24"/>
      <w:lang w:eastAsia="pl-PL"/>
    </w:rPr>
  </w:style>
  <w:style w:type="paragraph" w:styleId="Stopka">
    <w:name w:val="footer"/>
    <w:basedOn w:val="Normalny"/>
    <w:link w:val="StopkaZnak"/>
    <w:rsid w:val="00FC1FDF"/>
    <w:pPr>
      <w:tabs>
        <w:tab w:val="center" w:pos="4536"/>
        <w:tab w:val="right" w:pos="9072"/>
      </w:tabs>
    </w:pPr>
  </w:style>
  <w:style w:type="character" w:customStyle="1" w:styleId="StopkaZnak">
    <w:name w:val="Stopka Znak"/>
    <w:basedOn w:val="Domylnaczcionkaakapitu"/>
    <w:link w:val="Stopka"/>
    <w:rsid w:val="00FC1FDF"/>
    <w:rPr>
      <w:rFonts w:ascii="Times New Roman" w:eastAsia="Calibri" w:hAnsi="Times New Roman" w:cs="Times New Roman"/>
      <w:kern w:val="0"/>
      <w:sz w:val="24"/>
      <w:szCs w:val="24"/>
      <w:lang w:eastAsia="pl-PL"/>
    </w:rPr>
  </w:style>
  <w:style w:type="paragraph" w:styleId="Akapitzlist">
    <w:name w:val="List Paragraph"/>
    <w:basedOn w:val="Normalny"/>
    <w:uiPriority w:val="34"/>
    <w:qFormat/>
    <w:rsid w:val="00FC1FD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1109</Words>
  <Characters>6660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Wierzbowska</dc:creator>
  <cp:keywords/>
  <dc:description/>
  <cp:lastModifiedBy>beldowskad</cp:lastModifiedBy>
  <cp:revision>10</cp:revision>
  <dcterms:created xsi:type="dcterms:W3CDTF">2025-03-04T13:03:00Z</dcterms:created>
  <dcterms:modified xsi:type="dcterms:W3CDTF">2026-06-29T10:26:00Z</dcterms:modified>
</cp:coreProperties>
</file>