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DD3" w:rsidRDefault="00A81DD3" w:rsidP="00A13822">
      <w:pPr>
        <w:spacing w:after="0"/>
        <w:jc w:val="center"/>
        <w:rPr>
          <w:rFonts w:cstheme="minorHAnsi"/>
          <w:b/>
          <w:sz w:val="24"/>
          <w:szCs w:val="24"/>
        </w:rPr>
      </w:pPr>
    </w:p>
    <w:p w:rsidR="000D6AB8" w:rsidRDefault="000D6AB8" w:rsidP="00A13822">
      <w:pPr>
        <w:spacing w:after="0"/>
        <w:jc w:val="center"/>
        <w:rPr>
          <w:rFonts w:cstheme="minorHAnsi"/>
          <w:b/>
          <w:sz w:val="24"/>
          <w:szCs w:val="24"/>
        </w:rPr>
      </w:pPr>
    </w:p>
    <w:p w:rsidR="000D6AB8" w:rsidRDefault="000D6AB8" w:rsidP="00A13822">
      <w:pPr>
        <w:spacing w:after="0"/>
        <w:jc w:val="center"/>
        <w:rPr>
          <w:rFonts w:cstheme="minorHAnsi"/>
          <w:b/>
          <w:sz w:val="24"/>
          <w:szCs w:val="24"/>
        </w:rPr>
      </w:pPr>
      <w:bookmarkStart w:id="0" w:name="_GoBack"/>
      <w:bookmarkEnd w:id="0"/>
    </w:p>
    <w:p w:rsidR="000D5882" w:rsidRPr="00A81DD3" w:rsidRDefault="000D5882" w:rsidP="00A13822">
      <w:pPr>
        <w:spacing w:after="0"/>
        <w:jc w:val="center"/>
        <w:rPr>
          <w:rFonts w:cstheme="minorHAnsi"/>
          <w:b/>
          <w:sz w:val="24"/>
          <w:szCs w:val="24"/>
        </w:rPr>
      </w:pPr>
      <w:r w:rsidRPr="00A81DD3">
        <w:rPr>
          <w:rFonts w:cstheme="minorHAnsi"/>
          <w:b/>
          <w:sz w:val="24"/>
          <w:szCs w:val="24"/>
        </w:rPr>
        <w:t>Urząd Miejski w Aleksandrowie Łódzkim</w:t>
      </w:r>
    </w:p>
    <w:p w:rsidR="000D5882" w:rsidRDefault="000D5882" w:rsidP="00A13822">
      <w:pPr>
        <w:spacing w:after="0"/>
        <w:jc w:val="center"/>
        <w:rPr>
          <w:rFonts w:cstheme="minorHAnsi"/>
          <w:b/>
          <w:sz w:val="24"/>
          <w:szCs w:val="24"/>
        </w:rPr>
      </w:pPr>
      <w:r w:rsidRPr="00A81DD3">
        <w:rPr>
          <w:rFonts w:cstheme="minorHAnsi"/>
          <w:b/>
          <w:sz w:val="24"/>
          <w:szCs w:val="24"/>
        </w:rPr>
        <w:t>Zgłoszenie do ewidencji zbiorników bezodpływowych</w:t>
      </w:r>
    </w:p>
    <w:p w:rsidR="00986F7A" w:rsidRPr="00A81DD3" w:rsidRDefault="00986F7A" w:rsidP="00A13822">
      <w:pPr>
        <w:spacing w:after="0"/>
        <w:jc w:val="center"/>
        <w:rPr>
          <w:rFonts w:cstheme="minorHAnsi"/>
          <w:b/>
          <w:sz w:val="24"/>
          <w:szCs w:val="24"/>
        </w:rPr>
      </w:pPr>
    </w:p>
    <w:p w:rsidR="000D5882" w:rsidRPr="00986F7A" w:rsidRDefault="000D5882" w:rsidP="00A13822">
      <w:pPr>
        <w:rPr>
          <w:rFonts w:cstheme="minorHAnsi"/>
        </w:rPr>
      </w:pPr>
      <w:r w:rsidRPr="00986F7A">
        <w:rPr>
          <w:rFonts w:cstheme="minorHAnsi"/>
        </w:rPr>
        <w:t>(dotyczy wyłącznie nieruchomości niepodłączonych do sieci kanalizacji sanitarnej</w:t>
      </w:r>
      <w:r w:rsidR="006A1D9E" w:rsidRPr="00986F7A">
        <w:rPr>
          <w:rFonts w:cstheme="minorHAnsi"/>
        </w:rPr>
        <w:t xml:space="preserve"> </w:t>
      </w:r>
      <w:r w:rsidRPr="00986F7A">
        <w:rPr>
          <w:rFonts w:cstheme="minorHAnsi"/>
        </w:rPr>
        <w:t>i niewyposażonych w przydomową oczyszczalnię ścieków)</w:t>
      </w:r>
    </w:p>
    <w:p w:rsidR="000D5882" w:rsidRPr="00986F7A" w:rsidRDefault="000029EE" w:rsidP="000029EE">
      <w:pPr>
        <w:jc w:val="both"/>
        <w:rPr>
          <w:rFonts w:cstheme="minorHAnsi"/>
        </w:rPr>
      </w:pPr>
      <w:r w:rsidRPr="00986F7A">
        <w:rPr>
          <w:rFonts w:cstheme="minorHAnsi"/>
        </w:rPr>
        <w:t>Zgodnie z art. 3 ust. 3 ustawy z dnia 13 września 1996 r. o utrzymaniu c</w:t>
      </w:r>
      <w:r w:rsidR="001A4364" w:rsidRPr="00986F7A">
        <w:rPr>
          <w:rFonts w:cstheme="minorHAnsi"/>
        </w:rPr>
        <w:t>zystości i porządku</w:t>
      </w:r>
      <w:r w:rsidRPr="00986F7A">
        <w:rPr>
          <w:rFonts w:cstheme="minorHAnsi"/>
        </w:rPr>
        <w:t xml:space="preserve"> w gminach (Dz. U. 2018 r., poz. 1454</w:t>
      </w:r>
      <w:r w:rsidR="00AD2C1D" w:rsidRPr="00986F7A">
        <w:rPr>
          <w:rFonts w:cstheme="minorHAnsi"/>
        </w:rPr>
        <w:t>,1629 z 2019 r. poz. 730, 1403, 1579</w:t>
      </w:r>
      <w:r w:rsidRPr="00986F7A">
        <w:rPr>
          <w:rFonts w:cstheme="minorHAnsi"/>
        </w:rPr>
        <w:t>).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4239"/>
        <w:gridCol w:w="5967"/>
      </w:tblGrid>
      <w:tr w:rsidR="000D5882" w:rsidRPr="00986F7A" w:rsidTr="00A5553C">
        <w:tc>
          <w:tcPr>
            <w:tcW w:w="4239" w:type="dxa"/>
          </w:tcPr>
          <w:p w:rsidR="000D5882" w:rsidRPr="00986F7A" w:rsidRDefault="006A1D9E" w:rsidP="006A1D9E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 xml:space="preserve">Imię i nazwisko </w:t>
            </w:r>
            <w:r w:rsidR="000D5882" w:rsidRPr="00986F7A">
              <w:rPr>
                <w:rFonts w:cstheme="minorHAnsi"/>
              </w:rPr>
              <w:t>właściciela</w:t>
            </w:r>
            <w:r w:rsidR="000835E4" w:rsidRPr="00986F7A">
              <w:rPr>
                <w:rFonts w:cstheme="minorHAnsi"/>
              </w:rPr>
              <w:t>/i</w:t>
            </w:r>
            <w:r w:rsidR="000D5882" w:rsidRPr="00986F7A">
              <w:rPr>
                <w:rFonts w:cstheme="minorHAnsi"/>
              </w:rPr>
              <w:t xml:space="preserve"> </w:t>
            </w:r>
            <w:r w:rsidRPr="00986F7A">
              <w:rPr>
                <w:rFonts w:cstheme="minorHAnsi"/>
              </w:rPr>
              <w:t>nieruchomości</w:t>
            </w:r>
          </w:p>
          <w:p w:rsidR="000835E4" w:rsidRPr="00986F7A" w:rsidRDefault="000835E4" w:rsidP="006A1D9E">
            <w:pPr>
              <w:rPr>
                <w:rFonts w:cstheme="minorHAnsi"/>
              </w:rPr>
            </w:pPr>
          </w:p>
          <w:p w:rsidR="006A1D9E" w:rsidRPr="00986F7A" w:rsidRDefault="006A1D9E" w:rsidP="006A1D9E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0D5882" w:rsidRPr="00986F7A" w:rsidRDefault="000D5882" w:rsidP="000D5882">
            <w:pPr>
              <w:jc w:val="center"/>
              <w:rPr>
                <w:rFonts w:cstheme="minorHAnsi"/>
              </w:rPr>
            </w:pPr>
          </w:p>
        </w:tc>
      </w:tr>
      <w:tr w:rsidR="000D5882" w:rsidRPr="00986F7A" w:rsidTr="00A5553C">
        <w:tc>
          <w:tcPr>
            <w:tcW w:w="4239" w:type="dxa"/>
          </w:tcPr>
          <w:p w:rsidR="000835E4" w:rsidRPr="00986F7A" w:rsidRDefault="000D5882" w:rsidP="006A1D9E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 xml:space="preserve">Adres nieruchomości </w:t>
            </w:r>
          </w:p>
          <w:p w:rsidR="000D5882" w:rsidRPr="00986F7A" w:rsidRDefault="000D5882" w:rsidP="006A1D9E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 xml:space="preserve">oraz nr działki, na której </w:t>
            </w:r>
            <w:r w:rsidR="000835E4" w:rsidRPr="00986F7A">
              <w:rPr>
                <w:rFonts w:cstheme="minorHAnsi"/>
              </w:rPr>
              <w:t>zlokalizowany  jest zbiornik bezodpływowy</w:t>
            </w:r>
          </w:p>
          <w:p w:rsidR="006A1D9E" w:rsidRPr="00986F7A" w:rsidRDefault="006A1D9E" w:rsidP="006A1D9E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0D5882" w:rsidRPr="00986F7A" w:rsidRDefault="000D5882" w:rsidP="000D5882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4239" w:type="dxa"/>
          </w:tcPr>
          <w:p w:rsidR="00EB7919" w:rsidRPr="00986F7A" w:rsidRDefault="00EB7919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Adres do korespondencji</w:t>
            </w:r>
          </w:p>
          <w:p w:rsidR="000835E4" w:rsidRPr="00986F7A" w:rsidRDefault="000835E4" w:rsidP="00EB7919">
            <w:pPr>
              <w:rPr>
                <w:rFonts w:cstheme="minorHAnsi"/>
              </w:rPr>
            </w:pP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rPr>
          <w:trHeight w:val="655"/>
        </w:trPr>
        <w:tc>
          <w:tcPr>
            <w:tcW w:w="4239" w:type="dxa"/>
          </w:tcPr>
          <w:p w:rsidR="00EB7919" w:rsidRPr="00986F7A" w:rsidRDefault="00A5553C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Ilość osób zameldowanych</w:t>
            </w: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4239" w:type="dxa"/>
          </w:tcPr>
          <w:p w:rsidR="00EB7919" w:rsidRPr="00986F7A" w:rsidRDefault="00A5553C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Ilość osób zamieszkałych</w:t>
            </w:r>
          </w:p>
          <w:p w:rsidR="00EB7919" w:rsidRPr="00986F7A" w:rsidRDefault="00EB7919" w:rsidP="00A5553C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4239" w:type="dxa"/>
          </w:tcPr>
          <w:p w:rsidR="00EB7919" w:rsidRPr="00986F7A" w:rsidRDefault="00071824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Telefon kontaktowy</w:t>
            </w: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10206" w:type="dxa"/>
            <w:gridSpan w:val="2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  <w:p w:rsidR="00EB7919" w:rsidRPr="00986F7A" w:rsidRDefault="00EB7919" w:rsidP="00EB791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986F7A">
              <w:rPr>
                <w:rFonts w:cstheme="minorHAnsi"/>
                <w:b/>
                <w:sz w:val="24"/>
                <w:szCs w:val="24"/>
              </w:rPr>
              <w:t>DANE TECHNICZNE ZBIORNIKA BEZODPŁYWOWEGO</w:t>
            </w:r>
          </w:p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rPr>
          <w:trHeight w:val="420"/>
        </w:trPr>
        <w:tc>
          <w:tcPr>
            <w:tcW w:w="4239" w:type="dxa"/>
          </w:tcPr>
          <w:p w:rsidR="00EB7919" w:rsidRPr="00986F7A" w:rsidRDefault="00EB7919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Pojemność [m</w:t>
            </w:r>
            <w:r w:rsidRPr="00986F7A">
              <w:rPr>
                <w:rFonts w:cstheme="minorHAnsi"/>
                <w:vertAlign w:val="superscript"/>
              </w:rPr>
              <w:t>3</w:t>
            </w:r>
            <w:r w:rsidRPr="00986F7A">
              <w:rPr>
                <w:rFonts w:cstheme="minorHAnsi"/>
              </w:rPr>
              <w:t>]</w:t>
            </w: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5E0B84" w:rsidRPr="00986F7A" w:rsidTr="00A5553C">
        <w:trPr>
          <w:trHeight w:val="420"/>
        </w:trPr>
        <w:tc>
          <w:tcPr>
            <w:tcW w:w="4239" w:type="dxa"/>
          </w:tcPr>
          <w:p w:rsidR="005E0B84" w:rsidRPr="00986F7A" w:rsidRDefault="005E0B84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Data wykonania</w:t>
            </w:r>
          </w:p>
          <w:p w:rsidR="005E0B84" w:rsidRPr="00986F7A" w:rsidRDefault="005E0B84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5E0B84" w:rsidRPr="00986F7A" w:rsidRDefault="005E0B84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4239" w:type="dxa"/>
          </w:tcPr>
          <w:p w:rsidR="00EB7919" w:rsidRPr="00986F7A" w:rsidRDefault="00EB7919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Rodzaj materiału z którego wykonany jest zbiornik (np. beton/ PEHD)</w:t>
            </w: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  <w:tr w:rsidR="00EB7919" w:rsidRPr="00986F7A" w:rsidTr="00A5553C">
        <w:tc>
          <w:tcPr>
            <w:tcW w:w="4239" w:type="dxa"/>
          </w:tcPr>
          <w:p w:rsidR="00EB7919" w:rsidRPr="00986F7A" w:rsidRDefault="00EB7919" w:rsidP="00EB7919">
            <w:pPr>
              <w:rPr>
                <w:rFonts w:cstheme="minorHAnsi"/>
              </w:rPr>
            </w:pPr>
            <w:r w:rsidRPr="00986F7A">
              <w:rPr>
                <w:rFonts w:cstheme="minorHAnsi"/>
              </w:rPr>
              <w:t>Częstotliwość opróżniania zbiornika bezodpływowego (np. raz w tygodniu /miesiącu</w:t>
            </w:r>
            <w:r w:rsidR="000835E4" w:rsidRPr="00986F7A">
              <w:rPr>
                <w:rFonts w:cstheme="minorHAnsi"/>
              </w:rPr>
              <w:t>/roku</w:t>
            </w:r>
            <w:r w:rsidRPr="00986F7A">
              <w:rPr>
                <w:rFonts w:cstheme="minorHAnsi"/>
              </w:rPr>
              <w:t>)</w:t>
            </w:r>
          </w:p>
          <w:p w:rsidR="00EB7919" w:rsidRPr="00986F7A" w:rsidRDefault="00EB7919" w:rsidP="00EB7919">
            <w:pPr>
              <w:rPr>
                <w:rFonts w:cstheme="minorHAnsi"/>
              </w:rPr>
            </w:pPr>
          </w:p>
        </w:tc>
        <w:tc>
          <w:tcPr>
            <w:tcW w:w="5967" w:type="dxa"/>
          </w:tcPr>
          <w:p w:rsidR="00EB7919" w:rsidRPr="00986F7A" w:rsidRDefault="00EB7919" w:rsidP="00EB7919">
            <w:pPr>
              <w:jc w:val="center"/>
              <w:rPr>
                <w:rFonts w:cstheme="minorHAnsi"/>
              </w:rPr>
            </w:pPr>
          </w:p>
        </w:tc>
      </w:tr>
    </w:tbl>
    <w:p w:rsidR="000D5882" w:rsidRPr="00A81DD3" w:rsidRDefault="000D5882" w:rsidP="00EB7919">
      <w:pPr>
        <w:rPr>
          <w:rFonts w:cstheme="minorHAnsi"/>
          <w:sz w:val="24"/>
          <w:szCs w:val="24"/>
        </w:rPr>
      </w:pPr>
    </w:p>
    <w:p w:rsidR="00EB7919" w:rsidRPr="00A13822" w:rsidRDefault="00EB7919" w:rsidP="004F2F95">
      <w:pPr>
        <w:jc w:val="right"/>
        <w:rPr>
          <w:rFonts w:cstheme="minorHAnsi"/>
        </w:rPr>
      </w:pPr>
    </w:p>
    <w:p w:rsidR="004F2F95" w:rsidRPr="00986F7A" w:rsidRDefault="00986F7A" w:rsidP="00986F7A">
      <w:pPr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="004F2F95" w:rsidRPr="00986F7A">
        <w:rPr>
          <w:rFonts w:cstheme="minorHAnsi"/>
          <w:sz w:val="20"/>
          <w:szCs w:val="20"/>
        </w:rPr>
        <w:t>……………………………………………………………….</w:t>
      </w:r>
    </w:p>
    <w:p w:rsidR="004F2F95" w:rsidRPr="00986F7A" w:rsidRDefault="004F2F95" w:rsidP="004F2F95">
      <w:pPr>
        <w:jc w:val="center"/>
        <w:rPr>
          <w:rFonts w:cstheme="minorHAnsi"/>
          <w:sz w:val="20"/>
          <w:szCs w:val="20"/>
        </w:rPr>
      </w:pPr>
      <w:r w:rsidRPr="00986F7A">
        <w:rPr>
          <w:rFonts w:cstheme="minorHAnsi"/>
          <w:sz w:val="20"/>
          <w:szCs w:val="20"/>
        </w:rPr>
        <w:t xml:space="preserve">                                                                               </w:t>
      </w:r>
      <w:r w:rsidR="000835E4" w:rsidRPr="00986F7A">
        <w:rPr>
          <w:rFonts w:cstheme="minorHAnsi"/>
          <w:sz w:val="20"/>
          <w:szCs w:val="20"/>
        </w:rPr>
        <w:t xml:space="preserve">                                                               </w:t>
      </w:r>
      <w:r w:rsidRPr="00986F7A">
        <w:rPr>
          <w:rFonts w:cstheme="minorHAnsi"/>
          <w:sz w:val="20"/>
          <w:szCs w:val="20"/>
        </w:rPr>
        <w:t xml:space="preserve">   Data i podpis zgłaszającego</w:t>
      </w: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FA405A" w:rsidRDefault="00FA405A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1A4364" w:rsidRDefault="001A4364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5E6D06" w:rsidRPr="005E6D06" w:rsidTr="00F1225E">
        <w:tc>
          <w:tcPr>
            <w:tcW w:w="10343" w:type="dxa"/>
            <w:shd w:val="clear" w:color="auto" w:fill="D9D9D9" w:themeFill="background1" w:themeFillShade="D9"/>
          </w:tcPr>
          <w:p w:rsidR="005E6D06" w:rsidRPr="005E6D06" w:rsidRDefault="005E6D06" w:rsidP="005E6D06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l-PL"/>
              </w:rPr>
              <w:lastRenderedPageBreak/>
              <w:t>INFORMACJA DOTYCZĄCA PRZETWARZANIA DANYCH OSOBOWYCH:</w:t>
            </w:r>
          </w:p>
          <w:p w:rsidR="005E6D06" w:rsidRPr="005E6D06" w:rsidRDefault="005E6D06" w:rsidP="005E6D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E6D06" w:rsidRPr="005E6D06" w:rsidTr="00F1225E">
        <w:tc>
          <w:tcPr>
            <w:tcW w:w="10343" w:type="dxa"/>
          </w:tcPr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Administratorem Pani/Pana danych osobowych przetwarzanych w Urzędzie Miejskim w Aleksandrowie Łódzkim jest: Gmina i Burmistrz Aleksandrowa Łódzkiego, z którym można skontaktować się poprzez adres e-mail: </w:t>
            </w:r>
            <w:hyperlink r:id="rId7" w:tgtFrame="_blank" w:history="1">
              <w:r w:rsidRPr="005E6D06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  <w:lang w:eastAsia="pl-PL"/>
                </w:rPr>
                <w:t>gmina@aleksandrow-lodzki.pl</w:t>
              </w:r>
            </w:hyperlink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lub pisemnie na adres: plac Tadeusza Kościuszki 2, 95-070 Aleksandrów Łódzki. 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 W sprawie przetwarzania Pani/Pana danych osobowych oraz korzystania z praw związanych z przetwarzaniem danych można skontaktować się z inspektorem ochrony danych poprzez adres e-mail: </w:t>
            </w:r>
            <w:hyperlink r:id="rId8" w:tgtFrame="_blank" w:history="1">
              <w:r w:rsidRPr="005E6D06">
                <w:rPr>
                  <w:rFonts w:ascii="Calibri" w:eastAsia="Times New Roman" w:hAnsi="Calibri" w:cs="Calibri"/>
                  <w:color w:val="0000FF"/>
                  <w:sz w:val="18"/>
                  <w:szCs w:val="18"/>
                  <w:u w:val="single"/>
                  <w:lang w:eastAsia="pl-PL"/>
                </w:rPr>
                <w:t>iod@aleksandrow-lodzki.pl</w:t>
              </w:r>
            </w:hyperlink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lub pocztą na adres : plac Tadeusza Kościuszki 2, 95-070 Aleksandrów Łódzki z dopiskiem „inspektor ochrony danych”. 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 Pani/Pana dane będą przetwarzane na podstawie art. 6 ust. 1 lit. c RODO w związku z przepisem szczególnym ustawy  w celu: </w:t>
            </w:r>
          </w:p>
          <w:p w:rsidR="005E6D06" w:rsidRPr="005E6D06" w:rsidRDefault="005E6D06" w:rsidP="005E6D0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zbiorników bezodpływowych, kontroli częstotliwości ich opróżniania oraz w celu opracowania planu rozwoju sieci kanalizacyjnej;</w:t>
            </w:r>
          </w:p>
          <w:p w:rsidR="005E6D06" w:rsidRPr="005E6D06" w:rsidRDefault="005E6D06" w:rsidP="005E6D0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przydomowych oczyszczalni ścieków w celu kontroli częstotliwości i sposobu pozbywania się komunalnych osadów ściekowych oraz w celu opracowania planu rozwoju sieci kanalizacyjnej;</w:t>
            </w:r>
          </w:p>
          <w:p w:rsidR="005E6D06" w:rsidRPr="005E6D06" w:rsidRDefault="005E6D06" w:rsidP="005E6D0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prowadzenia ewidencji umów zawartych na odbieranie odpadów komunalnych od właścicieli nieruchomości w celu kontroli wykonywania przez właścicieli nieruchomości i przedsiębiorców obowiązków wynikających z ustawy;</w:t>
            </w:r>
          </w:p>
          <w:p w:rsidR="005E6D06" w:rsidRPr="005E6D06" w:rsidRDefault="005E6D06" w:rsidP="005E6D0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E6D06">
              <w:rPr>
                <w:rFonts w:eastAsia="Times New Roman" w:cstheme="minorHAnsi"/>
                <w:sz w:val="18"/>
                <w:szCs w:val="18"/>
                <w:lang w:eastAsia="pl-PL"/>
              </w:rPr>
              <w:t>sporządzania sprawozdania dotyczącego gospodarowania nieczystościami ciekłymi za poprzedni rok kalendarzowy</w:t>
            </w:r>
          </w:p>
          <w:p w:rsidR="005E6D06" w:rsidRPr="005E6D06" w:rsidRDefault="005E6D06" w:rsidP="005E6D06">
            <w:pPr>
              <w:numPr>
                <w:ilvl w:val="0"/>
                <w:numId w:val="3"/>
              </w:numPr>
              <w:spacing w:line="276" w:lineRule="auto"/>
              <w:contextualSpacing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przeprowadzenia postępowania administracyjnego, wykonania funkcji kontrolnych w zakresie przestrzegania i stosowania przepisów ustawy o utrzymaniu czystości i porządku w gminach.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eastAsia="Times New Roman" w:cstheme="minorHAnsi"/>
                <w:sz w:val="18"/>
                <w:szCs w:val="18"/>
                <w:lang w:eastAsia="pl-PL"/>
              </w:rPr>
            </w:pPr>
            <w:r w:rsidRPr="005E6D06">
              <w:rPr>
                <w:rFonts w:eastAsia="Times New Roman" w:cstheme="minorHAnsi"/>
                <w:sz w:val="18"/>
                <w:szCs w:val="18"/>
                <w:lang w:eastAsia="pl-PL"/>
              </w:rPr>
              <w:t>Podanie danych kontaktowych jest dobrowolne, podstawą przetwarzania jest. Art. 6 ust. 1 lit. a RODO- dobrowolnie wyrażona zgoda. Cofnięcia udzielonej zgody, przy czym wycofanie zgody pozostaje bez wpływu na  zgody z prawem przetwarzania dokonanego na podstawie zgody przed jej wycofaniem. Wycofanie zgody następuje w tej samej formie, w jakiej została ona wyrażona.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W związku z przetwarzaniem danych w celach, o których mowa w pkt. 3 odbiorcami Pani/Pana danych osobowych mogą być organy władzy publicznej oraz podmioty wykonujące zadania publiczne lub działające na zlecenie organów władzy publicznej, w zakresie i w celach, które wynikają z przepisów powszechnie obowiązującego prawa, podmiot świadczący usługi w zakresie utrzymania i serwisu systemu obsługującego rejestr zbiorników tj. Agencja Wspierania Ochrony Środowiska Sp. z o.o z siedzibą w Poznaniu ( 60-164), przy ul. Ziębicka 17.</w:t>
            </w:r>
          </w:p>
          <w:p w:rsidR="005E6D06" w:rsidRPr="005E6D06" w:rsidRDefault="005E6D06" w:rsidP="005E6D06">
            <w:pPr>
              <w:spacing w:line="276" w:lineRule="auto"/>
              <w:ind w:left="468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Administrator udostępnia dane także stronom postępowań administracyjnych prowadzonych na podstawie ustawy o utrzymaniu czystości i porządku w gminach ( art. 9u ustawy z dnia 13 września 1996r) i Kodeksu postępowania administracyjnego w trybie udostępniania akt tych postępowań.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Dane zgromadzone w formie pisemnej są przetwarzane zgodnie z klasyfikacją wynikającą z Jednolitego rzeczowego wykazu akt organów gminy i związków międzygminnych oraz urzędów obsługujących te organy i związki (rozporządzenie Prezesa Rady Ministrów z dnia 18 stycznia 2011 r.)</w:t>
            </w:r>
          </w:p>
          <w:p w:rsidR="005E6D06" w:rsidRPr="005E6D06" w:rsidRDefault="005E6D06" w:rsidP="005E6D06">
            <w:pPr>
              <w:spacing w:line="276" w:lineRule="auto"/>
              <w:ind w:left="468"/>
              <w:contextualSpacing/>
              <w:jc w:val="both"/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pl-PL"/>
              </w:rPr>
            </w:pPr>
            <w:r w:rsidRPr="005E6D0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Dane osobowe będą przechowywane tylko przez okres niezbędny w celu kontroli z ustawy o utrzymaniu czystości  i porządku w gminach.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Przysługuje Pani/u prawo dostępu do treści swoich danych, oraz prawo żądania ich sprostowania.  Przysługuje również Pani/u prawo wniesienia skargi do organu nadzorczego – Prezesa Urzędu Ochrony Danych Osobowych, gdy uzna Pani/Pan, iż przetwarzanie danych osobowych narusza przepisy o ochronie danych osobowych</w:t>
            </w:r>
          </w:p>
          <w:p w:rsidR="005E6D06" w:rsidRPr="005E6D06" w:rsidRDefault="005E6D06" w:rsidP="005E6D06">
            <w:pPr>
              <w:spacing w:line="276" w:lineRule="auto"/>
              <w:ind w:left="468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Biuro Prezesa Urzędu Ochrony Danych Osobowych</w:t>
            </w:r>
          </w:p>
          <w:p w:rsidR="005E6D06" w:rsidRPr="005E6D06" w:rsidRDefault="005E6D06" w:rsidP="005E6D06">
            <w:pPr>
              <w:spacing w:line="276" w:lineRule="auto"/>
              <w:ind w:left="468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u w:val="single"/>
                <w:lang w:eastAsia="pl-PL"/>
              </w:rPr>
              <w:t>Adres</w:t>
            </w: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: ul. Stawki 2, 00-193 Warszawa</w:t>
            </w:r>
          </w:p>
          <w:p w:rsidR="005E6D06" w:rsidRPr="005E6D06" w:rsidRDefault="005E6D06" w:rsidP="005E6D06">
            <w:pPr>
              <w:spacing w:line="276" w:lineRule="auto"/>
              <w:ind w:left="468"/>
              <w:contextualSpacing/>
              <w:jc w:val="both"/>
              <w:rPr>
                <w:rFonts w:ascii="Calibri" w:eastAsia="Times New Roman" w:hAnsi="Calibri" w:cs="Calibri"/>
                <w:color w:val="0070C0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u w:val="single"/>
                <w:lang w:eastAsia="pl-PL"/>
              </w:rPr>
              <w:t>Telefon</w:t>
            </w: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: 22 531 03 00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Obowiązek podania danych osobowych wynika z ustawy o  utrzymaniu czystości i porządku w gminach (art. 5 ust. 6 ustawy z dnia 13 września 1996r). 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Przetwarzanie danych nie podlega zautomatyzowanemu podejmowaniu decyzji oraz profilowaniu.</w:t>
            </w:r>
          </w:p>
          <w:p w:rsidR="005E6D06" w:rsidRPr="005E6D06" w:rsidRDefault="005E6D06" w:rsidP="005E6D06">
            <w:pPr>
              <w:numPr>
                <w:ilvl w:val="0"/>
                <w:numId w:val="2"/>
              </w:numPr>
              <w:spacing w:line="276" w:lineRule="auto"/>
              <w:contextualSpacing/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5E6D06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Dane nie będą przekazywane do państw trzecich, ani organizacji międzynarodowych.</w:t>
            </w:r>
          </w:p>
          <w:p w:rsidR="005E6D06" w:rsidRPr="005E6D06" w:rsidRDefault="005E6D06" w:rsidP="005E6D0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E6D06" w:rsidRDefault="005E6D06" w:rsidP="001A4364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:rsidR="00255B0C" w:rsidRPr="00A81DD3" w:rsidRDefault="00255B0C" w:rsidP="00255B0C">
      <w:pPr>
        <w:jc w:val="both"/>
        <w:rPr>
          <w:rFonts w:cstheme="minorHAnsi"/>
          <w:sz w:val="24"/>
          <w:szCs w:val="24"/>
        </w:rPr>
      </w:pPr>
      <w:r w:rsidRPr="00A81DD3">
        <w:rPr>
          <w:rFonts w:cstheme="minorHAnsi"/>
          <w:sz w:val="24"/>
          <w:szCs w:val="24"/>
        </w:rPr>
        <w:t>Oświadczam, iż zapo</w:t>
      </w:r>
      <w:r>
        <w:rPr>
          <w:rFonts w:cstheme="minorHAnsi"/>
          <w:sz w:val="24"/>
          <w:szCs w:val="24"/>
        </w:rPr>
        <w:t xml:space="preserve">znałem/zapoznałam się z </w:t>
      </w:r>
      <w:r w:rsidRPr="00A81DD3">
        <w:rPr>
          <w:rFonts w:cstheme="minorHAnsi"/>
          <w:sz w:val="24"/>
          <w:szCs w:val="24"/>
        </w:rPr>
        <w:t>informacyjną o przetwarzani</w:t>
      </w:r>
      <w:r>
        <w:rPr>
          <w:rFonts w:cstheme="minorHAnsi"/>
          <w:sz w:val="24"/>
          <w:szCs w:val="24"/>
        </w:rPr>
        <w:t>u danych osobowych</w:t>
      </w:r>
      <w:r w:rsidRPr="00A81DD3">
        <w:rPr>
          <w:rFonts w:cstheme="minorHAnsi"/>
          <w:sz w:val="24"/>
          <w:szCs w:val="24"/>
        </w:rPr>
        <w:t>.</w:t>
      </w:r>
    </w:p>
    <w:p w:rsidR="00255B0C" w:rsidRPr="00A13822" w:rsidRDefault="00255B0C" w:rsidP="00255B0C">
      <w:pPr>
        <w:jc w:val="right"/>
        <w:rPr>
          <w:rFonts w:cstheme="minorHAnsi"/>
        </w:rPr>
      </w:pPr>
    </w:p>
    <w:p w:rsidR="00255B0C" w:rsidRPr="00255B0C" w:rsidRDefault="00255B0C" w:rsidP="00255B0C">
      <w:pPr>
        <w:jc w:val="right"/>
        <w:rPr>
          <w:rFonts w:cstheme="minorHAnsi"/>
          <w:sz w:val="20"/>
          <w:szCs w:val="20"/>
        </w:rPr>
      </w:pPr>
      <w:r w:rsidRPr="00255B0C">
        <w:rPr>
          <w:rFonts w:cstheme="minorHAnsi"/>
          <w:sz w:val="20"/>
          <w:szCs w:val="20"/>
        </w:rPr>
        <w:t>……………………………………………………………….</w:t>
      </w:r>
    </w:p>
    <w:p w:rsidR="00255B0C" w:rsidRPr="00255B0C" w:rsidRDefault="00255B0C" w:rsidP="00255B0C">
      <w:pPr>
        <w:spacing w:after="0" w:line="276" w:lineRule="auto"/>
        <w:rPr>
          <w:rFonts w:ascii="Calibri" w:eastAsia="Times New Roman" w:hAnsi="Calibri" w:cs="Calibri"/>
          <w:b/>
          <w:bCs/>
          <w:sz w:val="20"/>
          <w:szCs w:val="20"/>
          <w:lang w:eastAsia="pl-PL"/>
        </w:rPr>
      </w:pPr>
      <w:r w:rsidRPr="00255B0C">
        <w:rPr>
          <w:rFonts w:cstheme="minorHAnsi"/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  <w:r>
        <w:rPr>
          <w:rFonts w:cstheme="minorHAnsi"/>
          <w:sz w:val="20"/>
          <w:szCs w:val="20"/>
        </w:rPr>
        <w:t xml:space="preserve">                        </w:t>
      </w:r>
      <w:r w:rsidRPr="00255B0C">
        <w:rPr>
          <w:rFonts w:cstheme="minorHAnsi"/>
          <w:sz w:val="20"/>
          <w:szCs w:val="20"/>
        </w:rPr>
        <w:t xml:space="preserve">  Data i podpis zgłaszającego</w:t>
      </w:r>
    </w:p>
    <w:sectPr w:rsidR="00255B0C" w:rsidRPr="00255B0C" w:rsidSect="001D0704"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AF4" w:rsidRDefault="00FE4AF4" w:rsidP="00DE062C">
      <w:pPr>
        <w:spacing w:after="0" w:line="240" w:lineRule="auto"/>
      </w:pPr>
      <w:r>
        <w:separator/>
      </w:r>
    </w:p>
  </w:endnote>
  <w:endnote w:type="continuationSeparator" w:id="0">
    <w:p w:rsidR="00FE4AF4" w:rsidRDefault="00FE4AF4" w:rsidP="00DE0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AF4" w:rsidRDefault="00FE4AF4" w:rsidP="00DE062C">
      <w:pPr>
        <w:spacing w:after="0" w:line="240" w:lineRule="auto"/>
      </w:pPr>
      <w:r>
        <w:separator/>
      </w:r>
    </w:p>
  </w:footnote>
  <w:footnote w:type="continuationSeparator" w:id="0">
    <w:p w:rsidR="00FE4AF4" w:rsidRDefault="00FE4AF4" w:rsidP="00DE06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5068B"/>
    <w:multiLevelType w:val="hybridMultilevel"/>
    <w:tmpl w:val="0F9AEBF8"/>
    <w:lvl w:ilvl="0" w:tplc="9B08F9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77841"/>
    <w:multiLevelType w:val="hybridMultilevel"/>
    <w:tmpl w:val="53AEA9A6"/>
    <w:lvl w:ilvl="0" w:tplc="04150017">
      <w:start w:val="1"/>
      <w:numFmt w:val="lowerLetter"/>
      <w:lvlText w:val="%1)"/>
      <w:lvlJc w:val="left"/>
      <w:pPr>
        <w:ind w:left="828" w:hanging="360"/>
      </w:pPr>
    </w:lvl>
    <w:lvl w:ilvl="1" w:tplc="04150019" w:tentative="1">
      <w:start w:val="1"/>
      <w:numFmt w:val="lowerLetter"/>
      <w:lvlText w:val="%2."/>
      <w:lvlJc w:val="left"/>
      <w:pPr>
        <w:ind w:left="1548" w:hanging="360"/>
      </w:pPr>
    </w:lvl>
    <w:lvl w:ilvl="2" w:tplc="0415001B" w:tentative="1">
      <w:start w:val="1"/>
      <w:numFmt w:val="lowerRoman"/>
      <w:lvlText w:val="%3."/>
      <w:lvlJc w:val="right"/>
      <w:pPr>
        <w:ind w:left="2268" w:hanging="180"/>
      </w:pPr>
    </w:lvl>
    <w:lvl w:ilvl="3" w:tplc="0415000F" w:tentative="1">
      <w:start w:val="1"/>
      <w:numFmt w:val="decimal"/>
      <w:lvlText w:val="%4."/>
      <w:lvlJc w:val="left"/>
      <w:pPr>
        <w:ind w:left="2988" w:hanging="360"/>
      </w:pPr>
    </w:lvl>
    <w:lvl w:ilvl="4" w:tplc="04150019" w:tentative="1">
      <w:start w:val="1"/>
      <w:numFmt w:val="lowerLetter"/>
      <w:lvlText w:val="%5."/>
      <w:lvlJc w:val="left"/>
      <w:pPr>
        <w:ind w:left="3708" w:hanging="360"/>
      </w:pPr>
    </w:lvl>
    <w:lvl w:ilvl="5" w:tplc="0415001B" w:tentative="1">
      <w:start w:val="1"/>
      <w:numFmt w:val="lowerRoman"/>
      <w:lvlText w:val="%6."/>
      <w:lvlJc w:val="right"/>
      <w:pPr>
        <w:ind w:left="4428" w:hanging="180"/>
      </w:pPr>
    </w:lvl>
    <w:lvl w:ilvl="6" w:tplc="0415000F" w:tentative="1">
      <w:start w:val="1"/>
      <w:numFmt w:val="decimal"/>
      <w:lvlText w:val="%7."/>
      <w:lvlJc w:val="left"/>
      <w:pPr>
        <w:ind w:left="5148" w:hanging="360"/>
      </w:pPr>
    </w:lvl>
    <w:lvl w:ilvl="7" w:tplc="04150019" w:tentative="1">
      <w:start w:val="1"/>
      <w:numFmt w:val="lowerLetter"/>
      <w:lvlText w:val="%8."/>
      <w:lvlJc w:val="left"/>
      <w:pPr>
        <w:ind w:left="5868" w:hanging="360"/>
      </w:pPr>
    </w:lvl>
    <w:lvl w:ilvl="8" w:tplc="0415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39DD0350"/>
    <w:multiLevelType w:val="hybridMultilevel"/>
    <w:tmpl w:val="695C5B8A"/>
    <w:lvl w:ilvl="0" w:tplc="35C05286">
      <w:start w:val="1"/>
      <w:numFmt w:val="decimal"/>
      <w:lvlText w:val="%1."/>
      <w:lvlJc w:val="left"/>
      <w:pPr>
        <w:ind w:left="468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88" w:hanging="360"/>
      </w:pPr>
    </w:lvl>
    <w:lvl w:ilvl="2" w:tplc="0415001B" w:tentative="1">
      <w:start w:val="1"/>
      <w:numFmt w:val="lowerRoman"/>
      <w:lvlText w:val="%3."/>
      <w:lvlJc w:val="right"/>
      <w:pPr>
        <w:ind w:left="1908" w:hanging="180"/>
      </w:pPr>
    </w:lvl>
    <w:lvl w:ilvl="3" w:tplc="0415000F" w:tentative="1">
      <w:start w:val="1"/>
      <w:numFmt w:val="decimal"/>
      <w:lvlText w:val="%4."/>
      <w:lvlJc w:val="left"/>
      <w:pPr>
        <w:ind w:left="2628" w:hanging="360"/>
      </w:pPr>
    </w:lvl>
    <w:lvl w:ilvl="4" w:tplc="04150019" w:tentative="1">
      <w:start w:val="1"/>
      <w:numFmt w:val="lowerLetter"/>
      <w:lvlText w:val="%5."/>
      <w:lvlJc w:val="left"/>
      <w:pPr>
        <w:ind w:left="3348" w:hanging="360"/>
      </w:pPr>
    </w:lvl>
    <w:lvl w:ilvl="5" w:tplc="0415001B" w:tentative="1">
      <w:start w:val="1"/>
      <w:numFmt w:val="lowerRoman"/>
      <w:lvlText w:val="%6."/>
      <w:lvlJc w:val="right"/>
      <w:pPr>
        <w:ind w:left="4068" w:hanging="180"/>
      </w:pPr>
    </w:lvl>
    <w:lvl w:ilvl="6" w:tplc="0415000F" w:tentative="1">
      <w:start w:val="1"/>
      <w:numFmt w:val="decimal"/>
      <w:lvlText w:val="%7."/>
      <w:lvlJc w:val="left"/>
      <w:pPr>
        <w:ind w:left="4788" w:hanging="360"/>
      </w:pPr>
    </w:lvl>
    <w:lvl w:ilvl="7" w:tplc="04150019" w:tentative="1">
      <w:start w:val="1"/>
      <w:numFmt w:val="lowerLetter"/>
      <w:lvlText w:val="%8."/>
      <w:lvlJc w:val="left"/>
      <w:pPr>
        <w:ind w:left="5508" w:hanging="360"/>
      </w:pPr>
    </w:lvl>
    <w:lvl w:ilvl="8" w:tplc="0415001B" w:tentative="1">
      <w:start w:val="1"/>
      <w:numFmt w:val="lowerRoman"/>
      <w:lvlText w:val="%9."/>
      <w:lvlJc w:val="right"/>
      <w:pPr>
        <w:ind w:left="62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882"/>
    <w:rsid w:val="000029EE"/>
    <w:rsid w:val="00071824"/>
    <w:rsid w:val="000835E4"/>
    <w:rsid w:val="00092BEE"/>
    <w:rsid w:val="000D5882"/>
    <w:rsid w:val="000D6AB8"/>
    <w:rsid w:val="000D6AC8"/>
    <w:rsid w:val="001119D3"/>
    <w:rsid w:val="001A067F"/>
    <w:rsid w:val="001A4364"/>
    <w:rsid w:val="001D0704"/>
    <w:rsid w:val="001D0A38"/>
    <w:rsid w:val="00255B0C"/>
    <w:rsid w:val="003C59F9"/>
    <w:rsid w:val="004219D4"/>
    <w:rsid w:val="004705CD"/>
    <w:rsid w:val="004F2F95"/>
    <w:rsid w:val="005E0B84"/>
    <w:rsid w:val="005E6D06"/>
    <w:rsid w:val="006A1D9E"/>
    <w:rsid w:val="007048E1"/>
    <w:rsid w:val="007A5B2E"/>
    <w:rsid w:val="007C6251"/>
    <w:rsid w:val="008C6DD5"/>
    <w:rsid w:val="008D1E8C"/>
    <w:rsid w:val="00986F7A"/>
    <w:rsid w:val="00A13822"/>
    <w:rsid w:val="00A5553C"/>
    <w:rsid w:val="00A81DD3"/>
    <w:rsid w:val="00AA5885"/>
    <w:rsid w:val="00AD2C1D"/>
    <w:rsid w:val="00CF600E"/>
    <w:rsid w:val="00DE062C"/>
    <w:rsid w:val="00E3302D"/>
    <w:rsid w:val="00EB7919"/>
    <w:rsid w:val="00F66D13"/>
    <w:rsid w:val="00FA405A"/>
    <w:rsid w:val="00FE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71044"/>
  <w15:chartTrackingRefBased/>
  <w15:docId w15:val="{BEF1FD93-51BC-4454-B04B-8CC914CEC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D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1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19D3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062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062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E062C"/>
    <w:rPr>
      <w:vertAlign w:val="superscript"/>
    </w:rPr>
  </w:style>
  <w:style w:type="paragraph" w:styleId="Akapitzlist">
    <w:name w:val="List Paragraph"/>
    <w:basedOn w:val="Normalny"/>
    <w:uiPriority w:val="34"/>
    <w:qFormat/>
    <w:rsid w:val="00DE06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A43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4364"/>
  </w:style>
  <w:style w:type="paragraph" w:styleId="Stopka">
    <w:name w:val="footer"/>
    <w:basedOn w:val="Normalny"/>
    <w:link w:val="StopkaZnak"/>
    <w:uiPriority w:val="99"/>
    <w:unhideWhenUsed/>
    <w:rsid w:val="001A43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4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aleksandrow-lodzki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mina@aleksandrow-lodz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807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Borysewicz</dc:creator>
  <cp:keywords/>
  <dc:description/>
  <cp:lastModifiedBy>Joanna Niewczas</cp:lastModifiedBy>
  <cp:revision>23</cp:revision>
  <cp:lastPrinted>2025-11-27T13:08:00Z</cp:lastPrinted>
  <dcterms:created xsi:type="dcterms:W3CDTF">2024-04-25T06:58:00Z</dcterms:created>
  <dcterms:modified xsi:type="dcterms:W3CDTF">2025-11-27T13:08:00Z</dcterms:modified>
</cp:coreProperties>
</file>