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B03" w:rsidRPr="002F7CA6" w:rsidRDefault="00220B3E" w:rsidP="00625731">
      <w:pPr>
        <w:tabs>
          <w:tab w:val="center" w:pos="4536"/>
          <w:tab w:val="right" w:pos="9072"/>
        </w:tabs>
        <w:spacing w:before="600" w:after="100" w:afterAutospacing="1" w:line="240" w:lineRule="auto"/>
        <w:jc w:val="center"/>
        <w:rPr>
          <w:b/>
          <w:sz w:val="28"/>
          <w:szCs w:val="28"/>
        </w:rPr>
      </w:pPr>
      <w:r w:rsidRPr="00220B3E">
        <w:rPr>
          <w:b/>
          <w:sz w:val="28"/>
          <w:szCs w:val="28"/>
        </w:rPr>
        <w:t>Urząd Miejski w Aleksandrowie Łódzkim</w:t>
      </w:r>
    </w:p>
    <w:p w:rsidR="002F7CA6" w:rsidRPr="002F7CA6" w:rsidRDefault="00591B03" w:rsidP="00416E36">
      <w:pPr>
        <w:tabs>
          <w:tab w:val="center" w:pos="4536"/>
          <w:tab w:val="right" w:pos="9072"/>
        </w:tabs>
        <w:spacing w:after="0" w:line="240" w:lineRule="auto"/>
        <w:jc w:val="center"/>
        <w:rPr>
          <w:b/>
          <w:sz w:val="28"/>
          <w:szCs w:val="28"/>
        </w:rPr>
      </w:pPr>
      <w:r w:rsidRPr="002F7CA6">
        <w:rPr>
          <w:b/>
          <w:sz w:val="28"/>
          <w:szCs w:val="28"/>
        </w:rPr>
        <w:t>Ankieta</w:t>
      </w:r>
      <w:r w:rsidR="00220B3E" w:rsidRPr="00220B3E">
        <w:rPr>
          <w:b/>
          <w:sz w:val="28"/>
          <w:szCs w:val="28"/>
        </w:rPr>
        <w:t xml:space="preserve"> </w:t>
      </w:r>
    </w:p>
    <w:p w:rsidR="00D11BFA" w:rsidRPr="002F7CA6" w:rsidRDefault="00591B03" w:rsidP="00416E36">
      <w:pPr>
        <w:tabs>
          <w:tab w:val="center" w:pos="4536"/>
          <w:tab w:val="right" w:pos="9072"/>
        </w:tabs>
        <w:spacing w:after="0" w:line="240" w:lineRule="auto"/>
        <w:jc w:val="center"/>
        <w:rPr>
          <w:sz w:val="24"/>
          <w:szCs w:val="24"/>
        </w:rPr>
      </w:pPr>
      <w:r w:rsidRPr="002F7CA6">
        <w:rPr>
          <w:sz w:val="24"/>
          <w:szCs w:val="24"/>
        </w:rPr>
        <w:t xml:space="preserve"> do wypełnienia dla</w:t>
      </w:r>
      <w:r w:rsidR="00220B3E" w:rsidRPr="00220B3E">
        <w:rPr>
          <w:sz w:val="24"/>
          <w:szCs w:val="24"/>
        </w:rPr>
        <w:t xml:space="preserve"> właściciela/i zbiornika bezodpływowego/przydomowej oczyszczalni ścieków</w:t>
      </w:r>
    </w:p>
    <w:p w:rsidR="00416E36" w:rsidRPr="00591B03" w:rsidRDefault="00416E36" w:rsidP="002F7CA6">
      <w:pPr>
        <w:tabs>
          <w:tab w:val="center" w:pos="4536"/>
          <w:tab w:val="right" w:pos="9072"/>
        </w:tabs>
        <w:spacing w:after="360" w:line="240" w:lineRule="auto"/>
        <w:jc w:val="center"/>
        <w:rPr>
          <w:b/>
          <w:sz w:val="22"/>
        </w:rPr>
      </w:pPr>
    </w:p>
    <w:tbl>
      <w:tblPr>
        <w:tblStyle w:val="TableGrid"/>
        <w:tblW w:w="0" w:type="auto"/>
        <w:jc w:val="right"/>
        <w:tblInd w:w="0" w:type="dxa"/>
        <w:tblLayout w:type="fixed"/>
        <w:tblCellMar>
          <w:right w:w="35" w:type="dxa"/>
        </w:tblCellMar>
        <w:tblLook w:val="04A0" w:firstRow="1" w:lastRow="0" w:firstColumn="1" w:lastColumn="0" w:noHBand="0" w:noVBand="1"/>
      </w:tblPr>
      <w:tblGrid>
        <w:gridCol w:w="2257"/>
        <w:gridCol w:w="295"/>
        <w:gridCol w:w="37"/>
        <w:gridCol w:w="671"/>
        <w:gridCol w:w="1849"/>
        <w:gridCol w:w="136"/>
        <w:gridCol w:w="2268"/>
        <w:gridCol w:w="955"/>
        <w:gridCol w:w="1738"/>
      </w:tblGrid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tabs>
                <w:tab w:val="center" w:pos="4536"/>
                <w:tab w:val="right" w:pos="9072"/>
              </w:tabs>
              <w:spacing w:after="0" w:line="240" w:lineRule="auto"/>
              <w:ind w:left="10"/>
              <w:rPr>
                <w:color w:val="auto"/>
                <w:spacing w:val="30"/>
                <w:sz w:val="22"/>
              </w:rPr>
            </w:pP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right="-57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right="-57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right="-57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Dane właściciela/i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Imię: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Nazwisko: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Imię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Nazwisko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Nazwa firmy i NIP: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Ulica, numer domu: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Miejscowość: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Kod pocztowy: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Poczta: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Telefon: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E-mail: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148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Dane działki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Ulica: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Numer posesji:</w:t>
            </w:r>
          </w:p>
        </w:tc>
      </w:tr>
      <w:tr w:rsidR="00416E36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Miejscowość: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Kod pocztowy: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Poczta: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Zameldowani (liczba):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Zamieszkali (liczba):</w:t>
            </w:r>
          </w:p>
        </w:tc>
      </w:tr>
      <w:tr w:rsidR="00416E36" w:rsidRPr="00591B03" w:rsidTr="00416E36">
        <w:trPr>
          <w:trHeight w:val="437"/>
          <w:jc w:val="right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Powierzchnia działki w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  <w:vertAlign w:val="superscript"/>
              </w:rPr>
            </w:pPr>
            <w:r w:rsidRPr="00591B03">
              <w:rPr>
                <w:color w:val="auto"/>
                <w:spacing w:val="30"/>
                <w:sz w:val="22"/>
              </w:rPr>
              <w:t>m</w:t>
            </w:r>
            <w:r w:rsidRPr="00591B03">
              <w:rPr>
                <w:color w:val="auto"/>
                <w:spacing w:val="30"/>
                <w:sz w:val="22"/>
                <w:vertAlign w:val="superscript"/>
              </w:rPr>
              <w:t>2</w:t>
            </w: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:</w:t>
            </w:r>
          </w:p>
        </w:tc>
      </w:tr>
      <w:tr w:rsidR="00591B03" w:rsidRPr="00591B03" w:rsidTr="00416E36">
        <w:trPr>
          <w:trHeight w:val="437"/>
          <w:jc w:val="right"/>
        </w:trPr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Skanalizowanie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591B03" w:rsidRPr="00591B03" w:rsidTr="00416E36">
        <w:trPr>
          <w:trHeight w:val="685"/>
          <w:jc w:val="right"/>
        </w:trPr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32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Kanalizacja komunalna*</w:t>
            </w:r>
          </w:p>
        </w:tc>
        <w:tc>
          <w:tcPr>
            <w:tcW w:w="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TAK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 WIEM</w:t>
            </w:r>
          </w:p>
        </w:tc>
      </w:tr>
      <w:tr w:rsidR="00591B03" w:rsidRPr="00591B03" w:rsidTr="00416E36">
        <w:trPr>
          <w:trHeight w:val="685"/>
          <w:jc w:val="right"/>
        </w:trPr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32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Kanalizacja deszczowa*</w:t>
            </w:r>
          </w:p>
        </w:tc>
        <w:tc>
          <w:tcPr>
            <w:tcW w:w="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TAK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 WIEM</w:t>
            </w:r>
          </w:p>
        </w:tc>
      </w:tr>
      <w:tr w:rsidR="00591B03" w:rsidRPr="00591B03" w:rsidTr="00416E36">
        <w:trPr>
          <w:trHeight w:val="443"/>
          <w:jc w:val="right"/>
        </w:trPr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1B03" w:rsidRPr="00591B03" w:rsidRDefault="00591B03" w:rsidP="00416E36">
            <w:pPr>
              <w:spacing w:after="0" w:line="259" w:lineRule="auto"/>
              <w:ind w:left="32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Czy na terenie aglomeracji (w ramach KPOŚK)*</w:t>
            </w:r>
          </w:p>
        </w:tc>
        <w:tc>
          <w:tcPr>
            <w:tcW w:w="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1B03" w:rsidRPr="00591B03" w:rsidRDefault="00591B03" w:rsidP="00416E36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TAK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1B03" w:rsidRPr="00591B03" w:rsidRDefault="00591B03" w:rsidP="00416E36">
            <w:pPr>
              <w:spacing w:after="0" w:line="259" w:lineRule="auto"/>
              <w:ind w:left="0" w:right="12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NIE WIEM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44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</w:tcPr>
          <w:p w:rsidR="00D11BFA" w:rsidRPr="00591B03" w:rsidRDefault="00D11BFA" w:rsidP="00220B3E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7617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203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Studnie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44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</w:t>
            </w:r>
            <w:r w:rsidR="00220B3E" w:rsidRPr="00591B03">
              <w:rPr>
                <w:color w:val="auto"/>
                <w:spacing w:val="30"/>
                <w:sz w:val="22"/>
              </w:rPr>
              <w:t>Głębokość w</w:t>
            </w:r>
            <w:r w:rsidR="003E4A18">
              <w:rPr>
                <w:color w:val="auto"/>
                <w:spacing w:val="30"/>
                <w:sz w:val="22"/>
              </w:rPr>
              <w:t xml:space="preserve"> </w:t>
            </w:r>
            <w:r w:rsidRPr="00591B03">
              <w:rPr>
                <w:color w:val="auto"/>
                <w:spacing w:val="30"/>
                <w:sz w:val="22"/>
              </w:rPr>
              <w:t>metrac</w:t>
            </w:r>
            <w:r w:rsidR="00057ED7" w:rsidRPr="00591B03">
              <w:rPr>
                <w:color w:val="auto"/>
                <w:spacing w:val="30"/>
                <w:sz w:val="22"/>
              </w:rPr>
              <w:t>h: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D11BFA" w:rsidP="00220B3E">
            <w:pPr>
              <w:spacing w:after="0" w:line="259" w:lineRule="auto"/>
              <w:ind w:left="-18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50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Pobierana woda w litrach na dobę:</w:t>
            </w:r>
          </w:p>
          <w:p w:rsidR="005E1918" w:rsidRPr="00591B03" w:rsidRDefault="005E1918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69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Przeznaczenie wody*</w:t>
            </w:r>
          </w:p>
        </w:tc>
        <w:tc>
          <w:tcPr>
            <w:tcW w:w="76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B86ADD" w:rsidP="00220B3E">
            <w:pPr>
              <w:spacing w:after="0" w:line="259" w:lineRule="auto"/>
              <w:ind w:left="0" w:right="78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BYTOWE / PODLEWANIE / POJENIE INWENTARZA / INNE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44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Rodzaj studni*</w:t>
            </w:r>
          </w:p>
        </w:tc>
        <w:tc>
          <w:tcPr>
            <w:tcW w:w="76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0" w:right="78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KOPANA / WIERCONA / INNA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442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:rsidR="00D11BFA" w:rsidRPr="00591B03" w:rsidRDefault="00D11BFA" w:rsidP="00220B3E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D11BFA" w:rsidRPr="00591B03" w:rsidRDefault="00220B3E" w:rsidP="00220B3E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Prz</w:t>
            </w:r>
            <w:r w:rsidR="00B86ADD" w:rsidRPr="00591B03">
              <w:rPr>
                <w:b/>
                <w:color w:val="auto"/>
                <w:spacing w:val="30"/>
                <w:sz w:val="22"/>
              </w:rPr>
              <w:t>ydomowe oczyszczalnie ścieków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692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Data zgłoszenia:</w:t>
            </w:r>
          </w:p>
        </w:tc>
        <w:tc>
          <w:tcPr>
            <w:tcW w:w="18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220B3E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50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right="118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Termin rozpoczęcia  eksploatacji: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442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Pojemność w m</w:t>
            </w:r>
            <w:r w:rsidRPr="00591B03">
              <w:rPr>
                <w:color w:val="auto"/>
                <w:spacing w:val="30"/>
                <w:sz w:val="22"/>
                <w:vertAlign w:val="superscript"/>
              </w:rPr>
              <w:t>3</w:t>
            </w:r>
            <w:r w:rsidRPr="00591B03">
              <w:rPr>
                <w:color w:val="auto"/>
                <w:spacing w:val="30"/>
                <w:sz w:val="22"/>
              </w:rPr>
              <w:t>:</w:t>
            </w:r>
          </w:p>
        </w:tc>
        <w:tc>
          <w:tcPr>
            <w:tcW w:w="1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220B3E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3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Przepustowość:</w:t>
            </w:r>
          </w:p>
        </w:tc>
        <w:tc>
          <w:tcPr>
            <w:tcW w:w="1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220B3E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692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0" w:right="5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Ile razy w roku powinna być badana jakość:</w:t>
            </w:r>
          </w:p>
        </w:tc>
        <w:tc>
          <w:tcPr>
            <w:tcW w:w="1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5E1918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3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96" w:right="5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Ile razy w roku powinny być odbierane osady:</w:t>
            </w:r>
          </w:p>
        </w:tc>
        <w:tc>
          <w:tcPr>
            <w:tcW w:w="1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5E1918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56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220B3E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Reaktor*</w:t>
            </w: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BIOLOGICZNY / INNY / NIEZNANY</w:t>
            </w:r>
          </w:p>
        </w:tc>
      </w:tr>
      <w:tr w:rsidR="006642BA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362"/>
        </w:trPr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D11BFA" w:rsidRPr="00591B03" w:rsidRDefault="00B86ADD" w:rsidP="00220B3E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System rozsączania*</w:t>
            </w: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D11BFA" w:rsidRPr="00591B03" w:rsidRDefault="00B86ADD" w:rsidP="00220B3E">
            <w:pPr>
              <w:spacing w:after="0" w:line="259" w:lineRule="auto"/>
              <w:ind w:left="96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DRENAŻ KLASYCZNY</w:t>
            </w:r>
            <w:r w:rsidR="00220B3E" w:rsidRPr="00591B03">
              <w:rPr>
                <w:color w:val="auto"/>
                <w:spacing w:val="30"/>
                <w:sz w:val="22"/>
              </w:rPr>
              <w:t xml:space="preserve"> / SKRZYNKI / STUDNIE / TUNELE </w:t>
            </w:r>
          </w:p>
        </w:tc>
      </w:tr>
      <w:tr w:rsidR="005E1918" w:rsidRPr="00591B03" w:rsidTr="00416E36">
        <w:tblPrEx>
          <w:jc w:val="left"/>
          <w:tblCellMar>
            <w:top w:w="9" w:type="dxa"/>
            <w:right w:w="6" w:type="dxa"/>
          </w:tblCellMar>
        </w:tblPrEx>
        <w:trPr>
          <w:trHeight w:val="346"/>
        </w:trPr>
        <w:tc>
          <w:tcPr>
            <w:tcW w:w="32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9B5AE1">
            <w:pPr>
              <w:spacing w:after="160" w:line="259" w:lineRule="auto"/>
              <w:ind w:left="-57" w:firstLine="139"/>
              <w:rPr>
                <w:color w:val="auto"/>
                <w:spacing w:val="30"/>
                <w:sz w:val="22"/>
              </w:rPr>
            </w:pPr>
          </w:p>
        </w:tc>
        <w:tc>
          <w:tcPr>
            <w:tcW w:w="694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B86ADD" w:rsidP="00220B3E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>INNY / NIEZNANY</w:t>
            </w:r>
          </w:p>
        </w:tc>
      </w:tr>
      <w:tr w:rsidR="006642BA" w:rsidRPr="00591B03" w:rsidTr="00416E36">
        <w:tblPrEx>
          <w:jc w:val="left"/>
          <w:tblCellMar>
            <w:left w:w="96" w:type="dxa"/>
            <w:right w:w="113" w:type="dxa"/>
          </w:tblCellMar>
        </w:tblPrEx>
        <w:trPr>
          <w:trHeight w:val="44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9D9D9"/>
          </w:tcPr>
          <w:p w:rsidR="00D11BFA" w:rsidRPr="00591B03" w:rsidRDefault="00D11BFA" w:rsidP="009B5AE1">
            <w:pPr>
              <w:spacing w:after="160" w:line="259" w:lineRule="auto"/>
              <w:ind w:left="-169" w:firstLine="169"/>
              <w:rPr>
                <w:color w:val="auto"/>
                <w:spacing w:val="30"/>
                <w:sz w:val="22"/>
              </w:rPr>
            </w:pPr>
          </w:p>
        </w:tc>
        <w:tc>
          <w:tcPr>
            <w:tcW w:w="7617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1005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b/>
                <w:color w:val="auto"/>
                <w:spacing w:val="30"/>
                <w:sz w:val="22"/>
              </w:rPr>
              <w:t>Zbiorniki bezodpływowe</w:t>
            </w:r>
          </w:p>
        </w:tc>
      </w:tr>
      <w:tr w:rsidR="006642BA" w:rsidRPr="00591B03" w:rsidTr="00416E36">
        <w:tblPrEx>
          <w:jc w:val="left"/>
          <w:tblCellMar>
            <w:left w:w="96" w:type="dxa"/>
            <w:right w:w="113" w:type="dxa"/>
          </w:tblCellMar>
        </w:tblPrEx>
        <w:trPr>
          <w:trHeight w:val="44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Pojemność w m</w:t>
            </w:r>
            <w:r w:rsidRPr="00591B03">
              <w:rPr>
                <w:color w:val="auto"/>
                <w:spacing w:val="30"/>
                <w:sz w:val="22"/>
                <w:vertAlign w:val="superscript"/>
              </w:rPr>
              <w:t>3</w:t>
            </w:r>
            <w:r w:rsidRPr="00591B03">
              <w:rPr>
                <w:color w:val="auto"/>
                <w:spacing w:val="30"/>
                <w:sz w:val="22"/>
              </w:rPr>
              <w:t>: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1BFA" w:rsidRPr="00591B03" w:rsidRDefault="00D11BFA" w:rsidP="005E1918">
            <w:pPr>
              <w:spacing w:after="160" w:line="259" w:lineRule="auto"/>
              <w:ind w:left="0" w:firstLine="0"/>
              <w:rPr>
                <w:color w:val="auto"/>
                <w:spacing w:val="30"/>
                <w:sz w:val="22"/>
              </w:rPr>
            </w:pPr>
          </w:p>
        </w:tc>
        <w:tc>
          <w:tcPr>
            <w:tcW w:w="50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Data wykonania:</w:t>
            </w:r>
          </w:p>
        </w:tc>
      </w:tr>
      <w:tr w:rsidR="006642BA" w:rsidRPr="00591B03" w:rsidTr="00416E36">
        <w:tblPrEx>
          <w:jc w:val="left"/>
          <w:tblCellMar>
            <w:left w:w="96" w:type="dxa"/>
            <w:right w:w="113" w:type="dxa"/>
          </w:tblCellMar>
        </w:tblPrEx>
        <w:trPr>
          <w:trHeight w:val="692"/>
        </w:trPr>
        <w:tc>
          <w:tcPr>
            <w:tcW w:w="2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Materiał wykonania*</w:t>
            </w:r>
          </w:p>
        </w:tc>
        <w:tc>
          <w:tcPr>
            <w:tcW w:w="76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BFA" w:rsidRPr="00591B03" w:rsidRDefault="00B86ADD" w:rsidP="005E1918">
            <w:pPr>
              <w:spacing w:after="0" w:line="259" w:lineRule="auto"/>
              <w:ind w:left="0" w:firstLine="0"/>
              <w:rPr>
                <w:color w:val="auto"/>
                <w:spacing w:val="30"/>
                <w:sz w:val="22"/>
              </w:rPr>
            </w:pPr>
            <w:r w:rsidRPr="00591B03">
              <w:rPr>
                <w:color w:val="auto"/>
                <w:spacing w:val="30"/>
                <w:sz w:val="22"/>
              </w:rPr>
              <w:t xml:space="preserve">  KRĘGI BETONOWE / MUROWANE / STAL / TWORZYWO SZTUCZNE / INNE</w:t>
            </w:r>
          </w:p>
        </w:tc>
      </w:tr>
    </w:tbl>
    <w:tbl>
      <w:tblPr>
        <w:tblStyle w:val="TableGrid1"/>
        <w:tblW w:w="10298" w:type="dxa"/>
        <w:tblInd w:w="701" w:type="dxa"/>
        <w:tblCellMar>
          <w:top w:w="0" w:type="dxa"/>
          <w:left w:w="96" w:type="dxa"/>
          <w:bottom w:w="0" w:type="dxa"/>
          <w:right w:w="113" w:type="dxa"/>
        </w:tblCellMar>
        <w:tblLook w:val="04A0" w:firstRow="1" w:lastRow="0" w:firstColumn="1" w:lastColumn="0" w:noHBand="0" w:noVBand="1"/>
      </w:tblPr>
      <w:tblGrid>
        <w:gridCol w:w="10298"/>
      </w:tblGrid>
      <w:tr w:rsidR="00155CE3" w:rsidRPr="00155CE3" w:rsidTr="00416E36">
        <w:trPr>
          <w:trHeight w:val="442"/>
        </w:trPr>
        <w:tc>
          <w:tcPr>
            <w:tcW w:w="10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155CE3" w:rsidRPr="00155CE3" w:rsidRDefault="00155CE3" w:rsidP="00416E36">
            <w:pPr>
              <w:spacing w:after="0" w:line="259" w:lineRule="auto"/>
              <w:ind w:left="0" w:firstLine="0"/>
              <w:jc w:val="center"/>
              <w:rPr>
                <w:sz w:val="22"/>
              </w:rPr>
            </w:pPr>
            <w:r w:rsidRPr="00155CE3">
              <w:rPr>
                <w:b/>
                <w:sz w:val="22"/>
              </w:rPr>
              <w:t>Umowy podpisane z firmami asenizacyjnymi</w:t>
            </w:r>
          </w:p>
        </w:tc>
      </w:tr>
      <w:tr w:rsidR="00155CE3" w:rsidRPr="00155CE3" w:rsidTr="00416E36">
        <w:trPr>
          <w:trHeight w:val="942"/>
        </w:trPr>
        <w:tc>
          <w:tcPr>
            <w:tcW w:w="10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CE3" w:rsidRPr="00155CE3" w:rsidRDefault="00155CE3" w:rsidP="00155CE3">
            <w:pPr>
              <w:spacing w:after="0" w:line="259" w:lineRule="auto"/>
              <w:ind w:left="0" w:firstLine="0"/>
              <w:rPr>
                <w:sz w:val="22"/>
              </w:rPr>
            </w:pPr>
            <w:r w:rsidRPr="00155CE3">
              <w:rPr>
                <w:sz w:val="22"/>
              </w:rPr>
              <w:t>Zaznacz krzyżykiem, z którymi firmami asenizacyjnymi (podmiotami opróżniającymi) masz podpisane umowy na opróżnianie zbiornika bezodpływowego lub przydomowej oczyszczalni ścieków</w:t>
            </w:r>
          </w:p>
        </w:tc>
      </w:tr>
    </w:tbl>
    <w:tbl>
      <w:tblPr>
        <w:tblStyle w:val="TableGrid"/>
        <w:tblW w:w="10250" w:type="dxa"/>
        <w:tblInd w:w="704" w:type="dxa"/>
        <w:tblCellMar>
          <w:top w:w="69" w:type="dxa"/>
          <w:left w:w="197" w:type="dxa"/>
          <w:bottom w:w="1" w:type="dxa"/>
          <w:right w:w="48" w:type="dxa"/>
        </w:tblCellMar>
        <w:tblLook w:val="04A0" w:firstRow="1" w:lastRow="0" w:firstColumn="1" w:lastColumn="0" w:noHBand="0" w:noVBand="1"/>
      </w:tblPr>
      <w:tblGrid>
        <w:gridCol w:w="880"/>
        <w:gridCol w:w="538"/>
        <w:gridCol w:w="8832"/>
      </w:tblGrid>
      <w:tr w:rsidR="00155CE3" w:rsidRPr="00591B03" w:rsidTr="00416E36">
        <w:trPr>
          <w:trHeight w:val="49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Zakład Robót Sanitarnych „SANATOR  BIS” Sp. z o.o. 95-100 Zgierz, ul. Kwasowa 2</w:t>
            </w:r>
          </w:p>
        </w:tc>
      </w:tr>
      <w:tr w:rsidR="00155CE3" w:rsidRPr="00591B03" w:rsidTr="00416E36">
        <w:trPr>
          <w:trHeight w:val="87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Zakład Robót Komunalnych „SANTEX” s.c.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Ewa i Marek Świstak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95-070 Aleksandrów Łódzki, ul. Franin 12</w:t>
            </w:r>
          </w:p>
        </w:tc>
      </w:tr>
      <w:tr w:rsidR="00155CE3" w:rsidRPr="00591B03" w:rsidTr="00416E36">
        <w:trPr>
          <w:trHeight w:val="61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3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S.T.S. „EKON” Piotr Hermanowicz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Rąbień, ul. Pańska 50, 95-070 Aleksandrów Łódzki</w:t>
            </w:r>
          </w:p>
        </w:tc>
      </w:tr>
      <w:tr w:rsidR="00155CE3" w:rsidRPr="00591B03" w:rsidTr="00416E36">
        <w:trPr>
          <w:trHeight w:val="64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4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„RS II”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95-100 Zgierz, ul. Norberta Barlickiego 3A</w:t>
            </w:r>
          </w:p>
        </w:tc>
      </w:tr>
      <w:tr w:rsidR="00155CE3" w:rsidRPr="00591B03" w:rsidTr="00416E36">
        <w:trPr>
          <w:trHeight w:val="49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POL-KAN 2 </w:t>
            </w: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Sp.z</w:t>
            </w:r>
            <w:proofErr w:type="spellEnd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Ul. Traktorowa 22/52, 91-129 Łódź</w:t>
            </w:r>
          </w:p>
        </w:tc>
      </w:tr>
      <w:tr w:rsidR="00155CE3" w:rsidRPr="00591B03" w:rsidTr="00416E36">
        <w:trPr>
          <w:trHeight w:val="58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„Transport Drogowy Towarów Dariusz Olczak”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Nowe Krasnodęby 27,  95-070 Aleksandrów Łódzki</w:t>
            </w:r>
          </w:p>
        </w:tc>
      </w:tr>
      <w:tr w:rsidR="00155CE3" w:rsidRPr="00591B03" w:rsidTr="00416E36">
        <w:trPr>
          <w:trHeight w:val="61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Komunal-Ekon</w:t>
            </w:r>
            <w:proofErr w:type="spellEnd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 s.c. Grażyna Targalska, Monika Targalska – Jóźwiak, 95-100 ul. Barlickiego 3a</w:t>
            </w:r>
          </w:p>
        </w:tc>
      </w:tr>
      <w:tr w:rsidR="00155CE3" w:rsidRPr="00591B03" w:rsidTr="00416E36">
        <w:trPr>
          <w:trHeight w:val="63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„Łukasz Kleszczyński”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Łagiewniki Nowe, ul. Smardzewicka 148 A</w:t>
            </w:r>
          </w:p>
        </w:tc>
      </w:tr>
      <w:tr w:rsidR="00155CE3" w:rsidRPr="00591B03" w:rsidTr="00416E36">
        <w:trPr>
          <w:trHeight w:val="61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USŁUGI ASENIZACYJNE Jerzy Winiarz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91-219 Łódź, ul. Pabianicka 15</w:t>
            </w:r>
          </w:p>
        </w:tc>
      </w:tr>
      <w:tr w:rsidR="00155CE3" w:rsidRPr="00591B03" w:rsidTr="00416E36">
        <w:trPr>
          <w:trHeight w:val="62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IRMAR s.c. Ireneusz i Marcin Jankowscy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Rąbień ul. Pańska 52, 95-070 Aleksandrów Łódzki</w:t>
            </w:r>
          </w:p>
        </w:tc>
      </w:tr>
      <w:tr w:rsidR="00155CE3" w:rsidRPr="00591B03" w:rsidTr="00416E36">
        <w:trPr>
          <w:trHeight w:val="62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WC Serwis Polska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41-808 Zabrze, ul. Szybowa 20E</w:t>
            </w:r>
          </w:p>
        </w:tc>
      </w:tr>
      <w:tr w:rsidR="00155CE3" w:rsidRPr="00591B03" w:rsidTr="00416E36">
        <w:trPr>
          <w:trHeight w:val="63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lastRenderedPageBreak/>
              <w:t>12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TOI </w:t>
            </w: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TOI</w:t>
            </w:r>
            <w:proofErr w:type="spellEnd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 Polska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03-044 Warszawa, ul. Płochocińska 29</w:t>
            </w:r>
          </w:p>
        </w:tc>
      </w:tr>
      <w:tr w:rsidR="00155CE3" w:rsidRPr="00591B03" w:rsidTr="00416E36">
        <w:trPr>
          <w:trHeight w:val="61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13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WINI-TRANS Patryk </w:t>
            </w: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Władyczuk</w:t>
            </w:r>
            <w:proofErr w:type="spellEnd"/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95-006 Brójce, ul. Zielonogórska 2a Bukowiec</w:t>
            </w:r>
          </w:p>
        </w:tc>
      </w:tr>
      <w:tr w:rsidR="00155CE3" w:rsidRPr="00591B03" w:rsidTr="00416E36">
        <w:trPr>
          <w:trHeight w:val="79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14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mToilet</w:t>
            </w:r>
            <w:proofErr w:type="spellEnd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03-231 Warszawa, ul. Odlewnicza 5</w:t>
            </w:r>
          </w:p>
        </w:tc>
      </w:tr>
      <w:tr w:rsidR="00155CE3" w:rsidRPr="00591B03" w:rsidTr="00416E36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Michał Sadowski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95-100 Zgierz, Adolfów ul. Podgórna 23</w:t>
            </w:r>
          </w:p>
        </w:tc>
      </w:tr>
      <w:tr w:rsidR="00155CE3" w:rsidRPr="00591B03" w:rsidTr="00416E36">
        <w:trPr>
          <w:trHeight w:val="49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F.T.TRANS USŁUGI ASENIZACYJNE Marcin Kaczmarek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Rąbień ul. Rycerska 32, 95-070 Aleksandrów Łódzki</w:t>
            </w:r>
          </w:p>
        </w:tc>
      </w:tr>
      <w:tr w:rsidR="00155CE3" w:rsidRPr="00591B03" w:rsidTr="00416E36">
        <w:trPr>
          <w:trHeight w:val="59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Marek Jędrzejczak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Emilia ul. Zgierska 50, 95-100 Zgierz</w:t>
            </w:r>
          </w:p>
        </w:tc>
      </w:tr>
      <w:tr w:rsidR="00155CE3" w:rsidRPr="00591B03" w:rsidTr="00416E36">
        <w:trPr>
          <w:trHeight w:val="62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Piotr Sobór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95-100 Zgierz, ul. </w:t>
            </w:r>
            <w:proofErr w:type="spellStart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Bazylijska</w:t>
            </w:r>
            <w:proofErr w:type="spellEnd"/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 xml:space="preserve"> 86</w:t>
            </w:r>
          </w:p>
        </w:tc>
      </w:tr>
      <w:tr w:rsidR="00155CE3" w:rsidRPr="00591B03" w:rsidTr="00416E36">
        <w:trPr>
          <w:trHeight w:val="626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19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ALFA PARTNER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05-800 Pruszków, ul. Żbikowska 8a</w:t>
            </w:r>
          </w:p>
        </w:tc>
      </w:tr>
      <w:tr w:rsidR="00155CE3" w:rsidRPr="00591B03" w:rsidTr="00416E36">
        <w:trPr>
          <w:trHeight w:val="62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Patryk Wasiak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95-100 Zgierz, ul. Podgórna 6c</w:t>
            </w:r>
          </w:p>
        </w:tc>
      </w:tr>
      <w:tr w:rsidR="00155CE3" w:rsidRPr="00591B03" w:rsidTr="00416E36">
        <w:trPr>
          <w:trHeight w:val="63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SZAMBELLA-TRANS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98-240 Szadek, Rzepiszew-Kolonia 11</w:t>
            </w:r>
          </w:p>
        </w:tc>
      </w:tr>
      <w:tr w:rsidR="00155CE3" w:rsidRPr="00591B03" w:rsidTr="00416E36">
        <w:trPr>
          <w:trHeight w:val="48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WYWÓZ NIECZYSTOŚCI Misztal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95-083 Lutomiersk, Zdziechów 43</w:t>
            </w:r>
          </w:p>
        </w:tc>
      </w:tr>
      <w:tr w:rsidR="00155CE3" w:rsidRPr="00591B03" w:rsidTr="00416E36">
        <w:trPr>
          <w:trHeight w:val="57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23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Miejskie Przedsiębiorstwo Wodociągów i Kanalizacji w Poddębicach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  <w:highlight w:val="yellow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99-200 Poddębice, ul. Parzęczewska 29/35</w:t>
            </w:r>
          </w:p>
        </w:tc>
      </w:tr>
      <w:tr w:rsidR="00155CE3" w:rsidRPr="00591B03" w:rsidTr="00416E36">
        <w:trPr>
          <w:trHeight w:val="476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24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Paweł Augustyniak Wywóz nieczystości płynnych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95-083 Lutomiersk, Florentynów 168</w:t>
            </w:r>
          </w:p>
        </w:tc>
      </w:tr>
      <w:tr w:rsidR="00155CE3" w:rsidRPr="00591B03" w:rsidTr="00416E36">
        <w:trPr>
          <w:trHeight w:val="57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IDC Toalety Sp. z o.o.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95-045 Parzęczew, Śniatowa 31A</w:t>
            </w:r>
          </w:p>
        </w:tc>
      </w:tr>
      <w:tr w:rsidR="00155CE3" w:rsidRPr="00591B03" w:rsidTr="00416E36">
        <w:trPr>
          <w:trHeight w:val="49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Wywóz Nieczystości Płynnych Roman Bujnowicz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95-083 Lutomiersk, ul. Polna 29, Kazimierz</w:t>
            </w:r>
          </w:p>
        </w:tc>
      </w:tr>
      <w:tr w:rsidR="00155CE3" w:rsidRPr="00591B03" w:rsidTr="00416E36">
        <w:trPr>
          <w:trHeight w:val="58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WCTRON Sp. z o.o.</w:t>
            </w:r>
          </w:p>
          <w:p w:rsidR="00155CE3" w:rsidRPr="009B5AE1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ul. Wybrzeże Juliusza Słowackiego 9</w:t>
            </w:r>
            <w:r w:rsidR="009B5AE1">
              <w:rPr>
                <w:rFonts w:asciiTheme="minorHAnsi" w:eastAsia="Times New Roman" w:hAnsiTheme="minorHAnsi" w:cstheme="minorHAnsi"/>
                <w:spacing w:val="20"/>
                <w:sz w:val="22"/>
              </w:rPr>
              <w:t>,</w:t>
            </w: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50-406 Wrocław</w:t>
            </w:r>
          </w:p>
        </w:tc>
      </w:tr>
      <w:tr w:rsidR="00155CE3" w:rsidRPr="00591B03" w:rsidTr="00416E36">
        <w:trPr>
          <w:trHeight w:val="48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ASE-TOM Usługi Asenizacyjne Tomasz Cyran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94-310 Łódź, ul. Przygraniczna 23</w:t>
            </w:r>
          </w:p>
        </w:tc>
      </w:tr>
      <w:tr w:rsidR="00155CE3" w:rsidRPr="00591B03" w:rsidTr="00416E36">
        <w:trPr>
          <w:trHeight w:val="43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E3" w:rsidRPr="00591B03" w:rsidRDefault="00155CE3" w:rsidP="009B5AE1">
            <w:pPr>
              <w:spacing w:after="0" w:line="240" w:lineRule="auto"/>
              <w:ind w:left="1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29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</w:p>
        </w:tc>
        <w:tc>
          <w:tcPr>
            <w:tcW w:w="8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SANTEX Piotr Świstak</w:t>
            </w:r>
          </w:p>
          <w:p w:rsidR="00155CE3" w:rsidRPr="00591B03" w:rsidRDefault="00155CE3" w:rsidP="009B5AE1">
            <w:pPr>
              <w:spacing w:after="0" w:line="240" w:lineRule="auto"/>
              <w:ind w:left="0"/>
              <w:rPr>
                <w:rFonts w:asciiTheme="minorHAnsi" w:eastAsia="Times New Roman" w:hAnsiTheme="minorHAnsi" w:cstheme="minorHAnsi"/>
                <w:spacing w:val="20"/>
                <w:sz w:val="22"/>
              </w:rPr>
            </w:pPr>
            <w:r w:rsidRPr="00591B03">
              <w:rPr>
                <w:rFonts w:asciiTheme="minorHAnsi" w:eastAsia="Times New Roman" w:hAnsiTheme="minorHAnsi" w:cstheme="minorHAnsi"/>
                <w:spacing w:val="20"/>
                <w:sz w:val="22"/>
              </w:rPr>
              <w:t>Ul. Franin 12, 95-070 Aleksandrów Łódzki</w:t>
            </w:r>
          </w:p>
        </w:tc>
      </w:tr>
    </w:tbl>
    <w:p w:rsidR="00D11BFA" w:rsidRPr="00220B3E" w:rsidRDefault="00B86ADD" w:rsidP="009B5AE1">
      <w:pPr>
        <w:spacing w:after="603" w:line="259" w:lineRule="auto"/>
        <w:ind w:left="964" w:firstLine="0"/>
        <w:rPr>
          <w:color w:val="auto"/>
          <w:spacing w:val="30"/>
          <w:sz w:val="20"/>
          <w:szCs w:val="20"/>
        </w:rPr>
      </w:pPr>
      <w:r w:rsidRPr="00220B3E">
        <w:rPr>
          <w:color w:val="auto"/>
          <w:spacing w:val="30"/>
          <w:sz w:val="20"/>
          <w:szCs w:val="20"/>
        </w:rPr>
        <w:t>* Zakreśl prawidłową odpowiedź</w:t>
      </w:r>
    </w:p>
    <w:tbl>
      <w:tblPr>
        <w:tblStyle w:val="TableGrid"/>
        <w:tblW w:w="8895" w:type="dxa"/>
        <w:tblInd w:w="794" w:type="dxa"/>
        <w:tblLook w:val="04A0" w:firstRow="1" w:lastRow="0" w:firstColumn="1" w:lastColumn="0" w:noHBand="0" w:noVBand="1"/>
      </w:tblPr>
      <w:tblGrid>
        <w:gridCol w:w="6411"/>
        <w:gridCol w:w="2484"/>
      </w:tblGrid>
      <w:tr w:rsidR="006642BA" w:rsidRPr="00220B3E" w:rsidTr="00220B3E">
        <w:trPr>
          <w:trHeight w:val="193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</w:tcPr>
          <w:p w:rsidR="00D11BFA" w:rsidRPr="00220B3E" w:rsidRDefault="00B86ADD" w:rsidP="005E1918">
            <w:pPr>
              <w:tabs>
                <w:tab w:val="center" w:pos="2606"/>
              </w:tabs>
              <w:spacing w:after="0" w:line="259" w:lineRule="auto"/>
              <w:ind w:left="0" w:firstLine="0"/>
              <w:rPr>
                <w:color w:val="auto"/>
                <w:spacing w:val="30"/>
                <w:sz w:val="20"/>
                <w:szCs w:val="20"/>
              </w:rPr>
            </w:pPr>
            <w:r w:rsidRPr="00220B3E">
              <w:rPr>
                <w:color w:val="auto"/>
                <w:spacing w:val="30"/>
                <w:sz w:val="20"/>
                <w:szCs w:val="20"/>
              </w:rPr>
              <w:t xml:space="preserve">  </w:t>
            </w:r>
            <w:r w:rsidRPr="00220B3E">
              <w:rPr>
                <w:color w:val="auto"/>
                <w:spacing w:val="30"/>
                <w:sz w:val="20"/>
                <w:szCs w:val="20"/>
              </w:rPr>
              <w:tab/>
              <w:t xml:space="preserve">  ----------------------------------</w:t>
            </w:r>
          </w:p>
        </w:tc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</w:tcPr>
          <w:p w:rsidR="00D11BFA" w:rsidRPr="00220B3E" w:rsidRDefault="00220B3E" w:rsidP="005E1918">
            <w:pPr>
              <w:spacing w:after="0" w:line="259" w:lineRule="auto"/>
              <w:ind w:left="58" w:firstLine="0"/>
              <w:rPr>
                <w:color w:val="auto"/>
                <w:spacing w:val="30"/>
                <w:sz w:val="20"/>
                <w:szCs w:val="20"/>
              </w:rPr>
            </w:pPr>
            <w:r>
              <w:rPr>
                <w:color w:val="auto"/>
                <w:spacing w:val="30"/>
                <w:sz w:val="20"/>
                <w:szCs w:val="20"/>
              </w:rPr>
              <w:t xml:space="preserve">  -------------</w:t>
            </w:r>
            <w:r w:rsidR="00B86ADD" w:rsidRPr="00220B3E">
              <w:rPr>
                <w:color w:val="auto"/>
                <w:spacing w:val="30"/>
                <w:sz w:val="20"/>
                <w:szCs w:val="20"/>
              </w:rPr>
              <w:t>----------</w:t>
            </w:r>
          </w:p>
        </w:tc>
      </w:tr>
      <w:tr w:rsidR="006642BA" w:rsidRPr="00220B3E" w:rsidTr="00220B3E">
        <w:trPr>
          <w:trHeight w:val="193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</w:tcPr>
          <w:p w:rsidR="00D11BFA" w:rsidRPr="00220B3E" w:rsidRDefault="00B86ADD" w:rsidP="005E1918">
            <w:pPr>
              <w:spacing w:after="0" w:line="259" w:lineRule="auto"/>
              <w:ind w:left="2394" w:firstLine="0"/>
              <w:rPr>
                <w:color w:val="auto"/>
                <w:spacing w:val="30"/>
                <w:sz w:val="20"/>
                <w:szCs w:val="20"/>
              </w:rPr>
            </w:pPr>
            <w:r w:rsidRPr="00220B3E">
              <w:rPr>
                <w:color w:val="auto"/>
                <w:spacing w:val="30"/>
                <w:sz w:val="20"/>
                <w:szCs w:val="20"/>
              </w:rPr>
              <w:t>Data</w:t>
            </w:r>
          </w:p>
        </w:tc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</w:tcPr>
          <w:p w:rsidR="00D11BFA" w:rsidRDefault="00B86ADD" w:rsidP="00C614D3">
            <w:pPr>
              <w:spacing w:after="0" w:line="259" w:lineRule="auto"/>
              <w:ind w:left="0" w:firstLine="0"/>
              <w:jc w:val="center"/>
              <w:rPr>
                <w:color w:val="auto"/>
                <w:spacing w:val="30"/>
                <w:sz w:val="20"/>
                <w:szCs w:val="20"/>
              </w:rPr>
            </w:pPr>
            <w:r w:rsidRPr="00220B3E">
              <w:rPr>
                <w:color w:val="auto"/>
                <w:spacing w:val="30"/>
                <w:sz w:val="20"/>
                <w:szCs w:val="20"/>
              </w:rPr>
              <w:t xml:space="preserve">Podpis osoby </w:t>
            </w:r>
            <w:r w:rsidR="00220B3E">
              <w:rPr>
                <w:color w:val="auto"/>
                <w:spacing w:val="30"/>
                <w:sz w:val="20"/>
                <w:szCs w:val="20"/>
              </w:rPr>
              <w:t xml:space="preserve">         </w:t>
            </w:r>
            <w:r w:rsidR="00C614D3">
              <w:rPr>
                <w:color w:val="auto"/>
                <w:spacing w:val="30"/>
                <w:sz w:val="20"/>
                <w:szCs w:val="20"/>
              </w:rPr>
              <w:t xml:space="preserve">     </w:t>
            </w:r>
            <w:r w:rsidRPr="00220B3E">
              <w:rPr>
                <w:color w:val="auto"/>
                <w:spacing w:val="30"/>
                <w:sz w:val="20"/>
                <w:szCs w:val="20"/>
              </w:rPr>
              <w:t>wypełniającej</w:t>
            </w:r>
          </w:p>
          <w:p w:rsidR="009B5AE1" w:rsidRPr="00220B3E" w:rsidRDefault="009B5AE1" w:rsidP="002F7CA6">
            <w:pPr>
              <w:spacing w:before="600" w:after="0" w:line="259" w:lineRule="auto"/>
              <w:ind w:left="0" w:firstLine="0"/>
              <w:jc w:val="center"/>
              <w:rPr>
                <w:color w:val="auto"/>
                <w:spacing w:val="3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D11BFA" w:rsidRPr="006642BA" w:rsidRDefault="00B86ADD" w:rsidP="003E4A18">
      <w:pPr>
        <w:spacing w:after="15" w:line="259" w:lineRule="auto"/>
        <w:ind w:left="794" w:right="-34" w:firstLine="0"/>
        <w:rPr>
          <w:color w:val="auto"/>
          <w:spacing w:val="30"/>
          <w:sz w:val="24"/>
        </w:rPr>
      </w:pPr>
      <w:r w:rsidRPr="006642BA">
        <w:rPr>
          <w:noProof/>
          <w:color w:val="auto"/>
          <w:spacing w:val="30"/>
          <w:sz w:val="24"/>
        </w:rPr>
        <w:lastRenderedPageBreak/>
        <mc:AlternateContent>
          <mc:Choice Requires="wpg">
            <w:drawing>
              <wp:inline distT="0" distB="0" distL="0" distR="0">
                <wp:extent cx="6480005" cy="10160"/>
                <wp:effectExtent l="0" t="0" r="0" b="0"/>
                <wp:docPr id="4093" name="Group 4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5" cy="10160"/>
                          <a:chOff x="0" y="0"/>
                          <a:chExt cx="6480005" cy="10160"/>
                        </a:xfrm>
                      </wpg:grpSpPr>
                      <wps:wsp>
                        <wps:cNvPr id="350" name="Shape 350"/>
                        <wps:cNvSpPr/>
                        <wps:spPr>
                          <a:xfrm>
                            <a:off x="0" y="0"/>
                            <a:ext cx="6480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005">
                                <a:moveTo>
                                  <a:pt x="0" y="0"/>
                                </a:moveTo>
                                <a:lnTo>
                                  <a:pt x="6480005" y="0"/>
                                </a:lnTo>
                              </a:path>
                            </a:pathLst>
                          </a:custGeom>
                          <a:ln w="1016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93" style="width:510.237pt;height:0.8pt;mso-position-horizontal-relative:char;mso-position-vertical-relative:line" coordsize="64800,101">
                <v:shape id="Shape 350" style="position:absolute;width:64800;height:0;left:0;top:0;" coordsize="6480005,0" path="m0,0l6480005,0">
                  <v:stroke weight="0.8pt" endcap="square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:rsidR="00D11BFA" w:rsidRPr="003E4A18" w:rsidRDefault="00B86ADD" w:rsidP="003E4A18">
      <w:pPr>
        <w:spacing w:after="155"/>
        <w:ind w:left="789"/>
        <w:jc w:val="center"/>
        <w:rPr>
          <w:b/>
          <w:color w:val="auto"/>
          <w:spacing w:val="30"/>
          <w:sz w:val="16"/>
          <w:szCs w:val="16"/>
        </w:rPr>
      </w:pPr>
      <w:r w:rsidRPr="003E4A18">
        <w:rPr>
          <w:b/>
          <w:color w:val="auto"/>
          <w:spacing w:val="30"/>
          <w:sz w:val="16"/>
          <w:szCs w:val="16"/>
        </w:rPr>
        <w:t>INFORMACJA DOTYCZĄCA PRZETWARZANIA DANYCH OSOBOWYCH:</w:t>
      </w:r>
    </w:p>
    <w:p w:rsidR="00D11BFA" w:rsidRPr="00220B3E" w:rsidRDefault="00B86ADD" w:rsidP="005E1918">
      <w:pPr>
        <w:numPr>
          <w:ilvl w:val="0"/>
          <w:numId w:val="1"/>
        </w:numPr>
        <w:ind w:hanging="163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Administratorem Pani/Pana danych osobowych przetwarzanych w Urzędzie Miejskim w Aleksandrowie Łódzkim jest: Gmina i Burmistrz Aleksandrowa Łódzkiego, z którym można skontaktować się poprzez adres e-mail: gmina@aleksandrow-lodzki.pl lub pisemnie na adres: plac Tadeusza Kościuszki 2, 95-070 Aleksandrów Łódzki.</w:t>
      </w:r>
    </w:p>
    <w:p w:rsidR="00D11BFA" w:rsidRPr="00220B3E" w:rsidRDefault="00B86ADD" w:rsidP="005E1918">
      <w:pPr>
        <w:numPr>
          <w:ilvl w:val="0"/>
          <w:numId w:val="1"/>
        </w:numPr>
        <w:ind w:hanging="163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W sprawie przetwarzania Pani/Pana danych osobowych oraz korzystania z praw związanych z przetwarzaniem danych można skontaktować się z inspektorem ochrony danych poprzez adres e-mail: iod@aleksandrow-lodzki.pl lub pocztą na adres : plac Tadeusza Kościuszki 2, 95-070 Aleksandrów Łódzki z dopiskiem „inspektor ochrony danych”.</w:t>
      </w:r>
    </w:p>
    <w:p w:rsidR="00D11BFA" w:rsidRPr="00220B3E" w:rsidRDefault="00B86ADD" w:rsidP="005E1918">
      <w:pPr>
        <w:numPr>
          <w:ilvl w:val="0"/>
          <w:numId w:val="1"/>
        </w:numPr>
        <w:ind w:hanging="163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Pani/Pana dane będą przetwarzane na podstawie art. 6 ust. 1 lit. c RODO w związku z przepisem szczególnym ustawy w celu:</w:t>
      </w:r>
    </w:p>
    <w:p w:rsidR="00D11BFA" w:rsidRPr="00220B3E" w:rsidRDefault="00B86ADD" w:rsidP="005E1918">
      <w:pPr>
        <w:numPr>
          <w:ilvl w:val="0"/>
          <w:numId w:val="2"/>
        </w:numPr>
        <w:ind w:hanging="172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prowadzenia ewidencji zbiorników bezodpływowych, kontroli częstotliwości ich opróżniania oraz w celu opracowania planu rozwoju sieci kanalizacyjnej;</w:t>
      </w:r>
    </w:p>
    <w:p w:rsidR="00D11BFA" w:rsidRPr="00220B3E" w:rsidRDefault="00B86ADD" w:rsidP="005E1918">
      <w:pPr>
        <w:numPr>
          <w:ilvl w:val="0"/>
          <w:numId w:val="2"/>
        </w:numPr>
        <w:ind w:hanging="172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prowadzenia ewidencji przydomowych oczyszczalni ścieków w celu kontroli częstotliwości i sposobu pozbywania się komunalnych osadów ściekowych oraz w celu opracowania planu rozwoju sieci kanalizacyjnej;</w:t>
      </w:r>
    </w:p>
    <w:p w:rsidR="00D11BFA" w:rsidRPr="00220B3E" w:rsidRDefault="00B86ADD" w:rsidP="005E1918">
      <w:pPr>
        <w:numPr>
          <w:ilvl w:val="0"/>
          <w:numId w:val="2"/>
        </w:numPr>
        <w:ind w:hanging="172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prowadzenia ewidencji umów zawartych na odbieranie odpadów komunalnych od właścicieli nieruchomości w celu kontroli wykonywania przez właścicieli nieruchomości i przedsiębiorców obowiązków wynikających z ustawy;</w:t>
      </w:r>
    </w:p>
    <w:p w:rsidR="00D11BFA" w:rsidRPr="00220B3E" w:rsidRDefault="00B86ADD" w:rsidP="005E1918">
      <w:pPr>
        <w:numPr>
          <w:ilvl w:val="0"/>
          <w:numId w:val="2"/>
        </w:numPr>
        <w:ind w:hanging="172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sporządzania sprawozdania dotyczącego gospodarowania nieczystościami ciekłymi za poprzedni rok kalendarzowy</w:t>
      </w:r>
    </w:p>
    <w:p w:rsidR="00D11BFA" w:rsidRPr="00220B3E" w:rsidRDefault="00B86ADD" w:rsidP="005E1918">
      <w:pPr>
        <w:numPr>
          <w:ilvl w:val="0"/>
          <w:numId w:val="2"/>
        </w:numPr>
        <w:ind w:hanging="172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przeprowadzenia postępowania administracyjnego, wykonania funkcji kontrolnych w zakresie przestrzegania i stosowania przepisów ustawy o utrzymaniu czystości i porządku w gminach.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Podanie danych kontaktowych jest dobrowolne, podstawą przetwarzania jest. Art. 6 ust. 1 lit. a RODO- dobrowolnie wyrażona zgoda. Cofnięcia udzielonej zgody, przy czym wycofanie zgody pozostaje bez wpływu na zgody z prawem przetwarzania dokonanego na podstawie zgody przed jej wycofaniem.</w:t>
      </w:r>
    </w:p>
    <w:p w:rsidR="00D11BFA" w:rsidRPr="00220B3E" w:rsidRDefault="00B86ADD" w:rsidP="005E1918">
      <w:pPr>
        <w:ind w:left="789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Wycofanie zgody następuje w tej samej formie, w jakiej została ona wyrażona.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 xml:space="preserve">W związku z przetwarzaniem danych w celach, o których mowa w pkt. 3 odbiorcami Pani/Pana danych osobowych mogą być organy władzy publicznej oraz podmioty wykonujące zadania publiczne lub działające na zlecenie organów władzy publicznej, w zakresie i w celach, które wynikają z przepisów powszechnie obowiązującego prawa, podmiot świadczący usługi w zakresie utrzymania i serwisu systemu obsługującego rejestr zbiorników tj. Agencja Wspierania Ochrony Środowiska Sp. z </w:t>
      </w:r>
      <w:proofErr w:type="spellStart"/>
      <w:r w:rsidRPr="00220B3E">
        <w:rPr>
          <w:color w:val="auto"/>
          <w:spacing w:val="30"/>
          <w:sz w:val="16"/>
          <w:szCs w:val="16"/>
        </w:rPr>
        <w:t>o.o</w:t>
      </w:r>
      <w:proofErr w:type="spellEnd"/>
      <w:r w:rsidRPr="00220B3E">
        <w:rPr>
          <w:color w:val="auto"/>
          <w:spacing w:val="30"/>
          <w:sz w:val="16"/>
          <w:szCs w:val="16"/>
        </w:rPr>
        <w:t xml:space="preserve"> z siedzibą w Poznaniu ( 60-164), przy ul. Ziębicka 17.</w:t>
      </w:r>
    </w:p>
    <w:p w:rsidR="00D11BFA" w:rsidRPr="00220B3E" w:rsidRDefault="00B86ADD" w:rsidP="00155CE3">
      <w:pPr>
        <w:ind w:left="213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Administrator udostępnia dane także stronom postępowań administracyjnych prowadzonych na podstawie ustawy o utrzymaniu czystości i porządku w gminach ( art. 9u ustawy z dnia 13 września 1996r) i Kodeksu postępowania administracyjnego w trybie udostępniania akt tych postępowań.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Dane zgromadzone w formie pisemnej są przetwarzane zgodnie z klasyfikacją wynikającą z Jednolitego rzeczowego wykazu akt organów gminy i związków</w:t>
      </w:r>
    </w:p>
    <w:p w:rsidR="00D11BFA" w:rsidRPr="00220B3E" w:rsidRDefault="00B86ADD" w:rsidP="005E1918">
      <w:pPr>
        <w:ind w:left="789" w:right="1265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międzygminnych oraz urzędów obsługujących te organy i związki (rozporządzenie Prezesa Rady Ministrów z dnia 18 stycznia 2011 r.) Dane osobowe będą przechowywane tylko przez okres niezbędny w celu kontroli z ustawy o utrzymaniu czystości i porządku w gminach.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Przysługuje Pani/u prawo dostępu do treści swoich danych, oraz prawo żądania ich sprostowania. Przysługuje również Pani/u prawo wniesienia skargi do organu nadzorczego – Prezesa Urzędu Ochrony Danych Osobowych, gdy uzna Pani/Pan, iż przetwarzanie danych osobowych narusza przepisy o ochronie danych osobowych</w:t>
      </w:r>
    </w:p>
    <w:p w:rsidR="00D11BFA" w:rsidRPr="00220B3E" w:rsidRDefault="00B86ADD" w:rsidP="005E1918">
      <w:pPr>
        <w:ind w:left="789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Biuro Prezesa Urzędu Ochrony Danych Osobowych</w:t>
      </w:r>
    </w:p>
    <w:p w:rsidR="00D11BFA" w:rsidRPr="00220B3E" w:rsidRDefault="00B86ADD" w:rsidP="005E1918">
      <w:pPr>
        <w:ind w:left="789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Adres: ul. Stawki 2, 00-193 Warszawa</w:t>
      </w:r>
    </w:p>
    <w:p w:rsidR="00D11BFA" w:rsidRPr="00220B3E" w:rsidRDefault="00B86ADD" w:rsidP="005E1918">
      <w:pPr>
        <w:ind w:left="789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Telefon: 22 531 03 00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Obowiązek podania danych osobowych wynika z ustawy o utrzymaniu czystości i porządku w gminach (art. 5 ust. 6 ustawy z dnia 13 września 1996r).</w:t>
      </w:r>
    </w:p>
    <w:p w:rsidR="00D11BFA" w:rsidRPr="00220B3E" w:rsidRDefault="00B86ADD" w:rsidP="005E1918">
      <w:pPr>
        <w:numPr>
          <w:ilvl w:val="0"/>
          <w:numId w:val="3"/>
        </w:numPr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Przetwarzanie danych nie podlega zautomatyzowanemu podejmowaniu decyzji oraz profilowaniu.</w:t>
      </w:r>
    </w:p>
    <w:p w:rsidR="00D11BFA" w:rsidRPr="00220B3E" w:rsidRDefault="00B86ADD" w:rsidP="00220B3E">
      <w:pPr>
        <w:numPr>
          <w:ilvl w:val="0"/>
          <w:numId w:val="3"/>
        </w:numPr>
        <w:spacing w:after="2420"/>
        <w:ind w:hanging="244"/>
        <w:rPr>
          <w:color w:val="auto"/>
          <w:spacing w:val="30"/>
          <w:sz w:val="16"/>
          <w:szCs w:val="16"/>
        </w:rPr>
      </w:pPr>
      <w:r w:rsidRPr="00220B3E">
        <w:rPr>
          <w:color w:val="auto"/>
          <w:spacing w:val="30"/>
          <w:sz w:val="16"/>
          <w:szCs w:val="16"/>
        </w:rPr>
        <w:t>Dane nie będą przekazywane do państw trzecich, ani organizacji międzynarodowych.</w:t>
      </w:r>
    </w:p>
    <w:sectPr w:rsidR="00D11BFA" w:rsidRPr="00220B3E" w:rsidSect="00416E36">
      <w:pgSz w:w="11906" w:h="16838"/>
      <w:pgMar w:top="993" w:right="885" w:bottom="993" w:left="5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7D1" w:rsidRDefault="008767D1" w:rsidP="00F63D26">
      <w:pPr>
        <w:spacing w:after="0" w:line="240" w:lineRule="auto"/>
      </w:pPr>
      <w:r>
        <w:separator/>
      </w:r>
    </w:p>
  </w:endnote>
  <w:endnote w:type="continuationSeparator" w:id="0">
    <w:p w:rsidR="008767D1" w:rsidRDefault="008767D1" w:rsidP="00F6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7D1" w:rsidRDefault="008767D1" w:rsidP="00F63D26">
      <w:pPr>
        <w:spacing w:after="0" w:line="240" w:lineRule="auto"/>
      </w:pPr>
      <w:r>
        <w:separator/>
      </w:r>
    </w:p>
  </w:footnote>
  <w:footnote w:type="continuationSeparator" w:id="0">
    <w:p w:rsidR="008767D1" w:rsidRDefault="008767D1" w:rsidP="00F63D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71B79"/>
    <w:multiLevelType w:val="hybridMultilevel"/>
    <w:tmpl w:val="66A0A6EA"/>
    <w:lvl w:ilvl="0" w:tplc="D1F0697A">
      <w:start w:val="1"/>
      <w:numFmt w:val="lowerLetter"/>
      <w:lvlText w:val="%1)"/>
      <w:lvlJc w:val="left"/>
      <w:pPr>
        <w:ind w:left="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C86424AA">
      <w:start w:val="1"/>
      <w:numFmt w:val="lowerLetter"/>
      <w:lvlText w:val="%2"/>
      <w:lvlJc w:val="left"/>
      <w:pPr>
        <w:ind w:left="18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ECBEFDB0">
      <w:start w:val="1"/>
      <w:numFmt w:val="lowerRoman"/>
      <w:lvlText w:val="%3"/>
      <w:lvlJc w:val="left"/>
      <w:pPr>
        <w:ind w:left="25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1346E5CA">
      <w:start w:val="1"/>
      <w:numFmt w:val="decimal"/>
      <w:lvlText w:val="%4"/>
      <w:lvlJc w:val="left"/>
      <w:pPr>
        <w:ind w:left="33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16BC96D8">
      <w:start w:val="1"/>
      <w:numFmt w:val="lowerLetter"/>
      <w:lvlText w:val="%5"/>
      <w:lvlJc w:val="left"/>
      <w:pPr>
        <w:ind w:left="40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83E69932">
      <w:start w:val="1"/>
      <w:numFmt w:val="lowerRoman"/>
      <w:lvlText w:val="%6"/>
      <w:lvlJc w:val="left"/>
      <w:pPr>
        <w:ind w:left="47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C004EB50">
      <w:start w:val="1"/>
      <w:numFmt w:val="decimal"/>
      <w:lvlText w:val="%7"/>
      <w:lvlJc w:val="left"/>
      <w:pPr>
        <w:ind w:left="54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F57E90CE">
      <w:start w:val="1"/>
      <w:numFmt w:val="lowerLetter"/>
      <w:lvlText w:val="%8"/>
      <w:lvlJc w:val="left"/>
      <w:pPr>
        <w:ind w:left="6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C3C27DA0">
      <w:start w:val="1"/>
      <w:numFmt w:val="lowerRoman"/>
      <w:lvlText w:val="%9"/>
      <w:lvlJc w:val="left"/>
      <w:pPr>
        <w:ind w:left="69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970A4E"/>
    <w:multiLevelType w:val="hybridMultilevel"/>
    <w:tmpl w:val="1E527184"/>
    <w:lvl w:ilvl="0" w:tplc="62F498B4">
      <w:start w:val="1"/>
      <w:numFmt w:val="decimal"/>
      <w:lvlText w:val="%1."/>
      <w:lvlJc w:val="left"/>
      <w:pPr>
        <w:ind w:left="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9BB4DF0E">
      <w:start w:val="1"/>
      <w:numFmt w:val="lowerLetter"/>
      <w:lvlText w:val="%2"/>
      <w:lvlJc w:val="left"/>
      <w:pPr>
        <w:ind w:left="18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E12CD56E">
      <w:start w:val="1"/>
      <w:numFmt w:val="lowerRoman"/>
      <w:lvlText w:val="%3"/>
      <w:lvlJc w:val="left"/>
      <w:pPr>
        <w:ind w:left="25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9B2EDB52">
      <w:start w:val="1"/>
      <w:numFmt w:val="decimal"/>
      <w:lvlText w:val="%4"/>
      <w:lvlJc w:val="left"/>
      <w:pPr>
        <w:ind w:left="33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5EE8430C">
      <w:start w:val="1"/>
      <w:numFmt w:val="lowerLetter"/>
      <w:lvlText w:val="%5"/>
      <w:lvlJc w:val="left"/>
      <w:pPr>
        <w:ind w:left="40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A184C7D2">
      <w:start w:val="1"/>
      <w:numFmt w:val="lowerRoman"/>
      <w:lvlText w:val="%6"/>
      <w:lvlJc w:val="left"/>
      <w:pPr>
        <w:ind w:left="47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3EE8A086">
      <w:start w:val="1"/>
      <w:numFmt w:val="decimal"/>
      <w:lvlText w:val="%7"/>
      <w:lvlJc w:val="left"/>
      <w:pPr>
        <w:ind w:left="54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E62A9CB4">
      <w:start w:val="1"/>
      <w:numFmt w:val="lowerLetter"/>
      <w:lvlText w:val="%8"/>
      <w:lvlJc w:val="left"/>
      <w:pPr>
        <w:ind w:left="6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34CE1760">
      <w:start w:val="1"/>
      <w:numFmt w:val="lowerRoman"/>
      <w:lvlText w:val="%9"/>
      <w:lvlJc w:val="left"/>
      <w:pPr>
        <w:ind w:left="69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7F4711"/>
    <w:multiLevelType w:val="hybridMultilevel"/>
    <w:tmpl w:val="389E7622"/>
    <w:lvl w:ilvl="0" w:tplc="5E08DDD8">
      <w:start w:val="4"/>
      <w:numFmt w:val="decimal"/>
      <w:lvlText w:val="%1."/>
      <w:lvlJc w:val="left"/>
      <w:pPr>
        <w:ind w:left="10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24623CEA">
      <w:start w:val="1"/>
      <w:numFmt w:val="lowerLetter"/>
      <w:lvlText w:val="%2"/>
      <w:lvlJc w:val="left"/>
      <w:pPr>
        <w:ind w:left="18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473EA7DC">
      <w:start w:val="1"/>
      <w:numFmt w:val="lowerRoman"/>
      <w:lvlText w:val="%3"/>
      <w:lvlJc w:val="left"/>
      <w:pPr>
        <w:ind w:left="25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2D1E50C6">
      <w:start w:val="1"/>
      <w:numFmt w:val="decimal"/>
      <w:lvlText w:val="%4"/>
      <w:lvlJc w:val="left"/>
      <w:pPr>
        <w:ind w:left="33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0E94BE0A">
      <w:start w:val="1"/>
      <w:numFmt w:val="lowerLetter"/>
      <w:lvlText w:val="%5"/>
      <w:lvlJc w:val="left"/>
      <w:pPr>
        <w:ind w:left="40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021C5B64">
      <w:start w:val="1"/>
      <w:numFmt w:val="lowerRoman"/>
      <w:lvlText w:val="%6"/>
      <w:lvlJc w:val="left"/>
      <w:pPr>
        <w:ind w:left="47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89527DF4">
      <w:start w:val="1"/>
      <w:numFmt w:val="decimal"/>
      <w:lvlText w:val="%7"/>
      <w:lvlJc w:val="left"/>
      <w:pPr>
        <w:ind w:left="54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7408D760">
      <w:start w:val="1"/>
      <w:numFmt w:val="lowerLetter"/>
      <w:lvlText w:val="%8"/>
      <w:lvlJc w:val="left"/>
      <w:pPr>
        <w:ind w:left="6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1E982D5A">
      <w:start w:val="1"/>
      <w:numFmt w:val="lowerRoman"/>
      <w:lvlText w:val="%9"/>
      <w:lvlJc w:val="left"/>
      <w:pPr>
        <w:ind w:left="69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BFA"/>
    <w:rsid w:val="00057ED7"/>
    <w:rsid w:val="00155CE3"/>
    <w:rsid w:val="00220B3E"/>
    <w:rsid w:val="002860EF"/>
    <w:rsid w:val="002F7CA6"/>
    <w:rsid w:val="00372980"/>
    <w:rsid w:val="003E4A18"/>
    <w:rsid w:val="00416E36"/>
    <w:rsid w:val="004C12A1"/>
    <w:rsid w:val="00591B03"/>
    <w:rsid w:val="005E1918"/>
    <w:rsid w:val="00625731"/>
    <w:rsid w:val="006642BA"/>
    <w:rsid w:val="008767D1"/>
    <w:rsid w:val="009B5AE1"/>
    <w:rsid w:val="00B86ADD"/>
    <w:rsid w:val="00C614D3"/>
    <w:rsid w:val="00D11BFA"/>
    <w:rsid w:val="00E46AD8"/>
    <w:rsid w:val="00F1121A"/>
    <w:rsid w:val="00F6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B42CF"/>
  <w15:docId w15:val="{68829D37-5A92-41CB-BDDB-6D18651CE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" w:line="252" w:lineRule="auto"/>
      <w:ind w:left="804" w:hanging="10"/>
    </w:pPr>
    <w:rPr>
      <w:rFonts w:ascii="Calibri" w:eastAsia="Calibri" w:hAnsi="Calibri" w:cs="Calibri"/>
      <w:color w:val="000000"/>
      <w:sz w:val="1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F63D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3D26"/>
    <w:rPr>
      <w:rFonts w:ascii="Calibri" w:eastAsia="Calibri" w:hAnsi="Calibri" w:cs="Calibri"/>
      <w:color w:val="000000"/>
      <w:sz w:val="13"/>
    </w:rPr>
  </w:style>
  <w:style w:type="paragraph" w:styleId="Stopka">
    <w:name w:val="footer"/>
    <w:basedOn w:val="Normalny"/>
    <w:link w:val="StopkaZnak"/>
    <w:uiPriority w:val="99"/>
    <w:unhideWhenUsed/>
    <w:rsid w:val="00F63D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3D26"/>
    <w:rPr>
      <w:rFonts w:ascii="Calibri" w:eastAsia="Calibri" w:hAnsi="Calibri" w:cs="Calibri"/>
      <w:color w:val="000000"/>
      <w:sz w:val="13"/>
    </w:rPr>
  </w:style>
  <w:style w:type="table" w:customStyle="1" w:styleId="TableGrid1">
    <w:name w:val="TableGrid1"/>
    <w:rsid w:val="00155CE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B5A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AE1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1122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Niewczas</dc:creator>
  <cp:keywords/>
  <cp:lastModifiedBy>Joanna Niewczas</cp:lastModifiedBy>
  <cp:revision>25</cp:revision>
  <cp:lastPrinted>2025-11-27T14:43:00Z</cp:lastPrinted>
  <dcterms:created xsi:type="dcterms:W3CDTF">2025-05-15T06:50:00Z</dcterms:created>
  <dcterms:modified xsi:type="dcterms:W3CDTF">2025-11-27T14:43:00Z</dcterms:modified>
</cp:coreProperties>
</file>